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3C5" w:rsidRDefault="00135A29">
      <w:pPr>
        <w:rPr>
          <w:rFonts w:ascii="Verdana" w:eastAsia="Arial Unicode MS" w:hAnsi="Verdana" w:cs="Arial Unicode MS"/>
          <w:color w:val="333333"/>
          <w:szCs w:val="24"/>
        </w:rPr>
      </w:pPr>
      <w:r>
        <w:rPr>
          <w:noProof/>
        </w:rPr>
        <w:drawing>
          <wp:inline distT="0" distB="0" distL="0" distR="0">
            <wp:extent cx="676275" cy="752475"/>
            <wp:effectExtent l="0" t="0" r="0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CA1">
        <w:rPr>
          <w:noProof/>
        </w:rPr>
        <w:pict>
          <v:rect id="Immagine1" o:spid="_x0000_s1026" style="position:absolute;left:0;text-align:left;margin-left:0;margin-top:.05pt;width:227.35pt;height:59.85pt;z-index:2;visibility:visible;mso-wrap-style:square;mso-wrap-distance-left:5.65pt;mso-wrap-distance-top:0;mso-wrap-distance-right:5.6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" fillcolor="#ff9" stroked="f">
            <v:textbox inset="1.01mm,1.01mm,1.01mm,1.01mm">
              <w:txbxContent>
                <w:p w:rsidR="001D53C5" w:rsidRDefault="00135A29">
                  <w:pPr>
                    <w:pStyle w:val="Contenutocornice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Federazione Italiana Gioco Bridge</w:t>
                  </w:r>
                </w:p>
                <w:p w:rsidR="001D53C5" w:rsidRDefault="00135A29">
                  <w:pPr>
                    <w:pStyle w:val="Contenutocornice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Comitato Regionale della Campania</w:t>
                  </w:r>
                </w:p>
                <w:p w:rsidR="001D53C5" w:rsidRDefault="00135A29">
                  <w:pPr>
                    <w:pStyle w:val="Contenutocornice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campionati@bridgecampania.it</w:t>
                  </w:r>
                </w:p>
                <w:p w:rsidR="001D53C5" w:rsidRDefault="00135A29">
                  <w:pPr>
                    <w:pStyle w:val="Contenutocornice"/>
                    <w:jc w:val="center"/>
                  </w:pPr>
                  <w:r>
                    <w:rPr>
                      <w:sz w:val="18"/>
                    </w:rPr>
                    <w:t>Sito ufficiale: www.bridgecampania.it</w:t>
                  </w:r>
                </w:p>
              </w:txbxContent>
            </v:textbox>
            <w10:wrap type="square"/>
          </v:rect>
        </w:pict>
      </w:r>
      <w:r>
        <w:rPr>
          <w:noProof/>
        </w:rPr>
        <w:drawing>
          <wp:anchor distT="0" distB="0" distL="133350" distR="0" simplePos="0" relativeHeight="3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573405" cy="539115"/>
            <wp:effectExtent l="0" t="0" r="0" b="0"/>
            <wp:wrapNone/>
            <wp:docPr id="4" name="Immagine 5" descr="C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5" descr="CO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53C5" w:rsidRDefault="001D53C5">
      <w:pPr>
        <w:pStyle w:val="Elencocontinua"/>
        <w:numPr>
          <w:ilvl w:val="0"/>
          <w:numId w:val="3"/>
        </w:numPr>
        <w:spacing w:before="0" w:line="120" w:lineRule="exact"/>
      </w:pPr>
    </w:p>
    <w:p w:rsidR="001D53C5" w:rsidRDefault="00135A29">
      <w:pPr>
        <w:pStyle w:val="Elencocontinua"/>
        <w:spacing w:before="120"/>
      </w:pPr>
      <w:r>
        <w:t xml:space="preserve">Circolare: </w:t>
      </w:r>
      <w:bookmarkStart w:id="0" w:name="Circolare"/>
      <w:r>
        <w:rPr>
          <w:b/>
          <w:highlight w:val="yellow"/>
        </w:rPr>
        <w:t>CA/2018/0</w:t>
      </w:r>
      <w:bookmarkEnd w:id="0"/>
      <w:r>
        <w:rPr>
          <w:b/>
          <w:highlight w:val="yellow"/>
        </w:rPr>
        <w:t>9</w:t>
      </w:r>
    </w:p>
    <w:p w:rsidR="001D53C5" w:rsidRDefault="00135A29">
      <w:r>
        <w:t>Data Prima Emissione: 14.09.2018</w:t>
      </w:r>
    </w:p>
    <w:p w:rsidR="001D53C5" w:rsidRDefault="00135A29">
      <w:r>
        <w:t>Data Ultimo Aggiornamento: 26</w:t>
      </w:r>
      <w:bookmarkStart w:id="1" w:name="DataAgg"/>
      <w:r>
        <w:t>.09</w:t>
      </w:r>
      <w:bookmarkEnd w:id="1"/>
      <w:r>
        <w:t>.2018</w:t>
      </w:r>
    </w:p>
    <w:p w:rsidR="001D53C5" w:rsidRDefault="001D53C5">
      <w:pPr>
        <w:pStyle w:val="Elencocontinua"/>
        <w:numPr>
          <w:ilvl w:val="0"/>
          <w:numId w:val="3"/>
        </w:numPr>
        <w:spacing w:before="0" w:line="120" w:lineRule="exact"/>
      </w:pPr>
    </w:p>
    <w:p w:rsidR="001D53C5" w:rsidRDefault="001D53C5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:rsidR="001D53C5" w:rsidRDefault="00135A29">
      <w:pPr>
        <w:pStyle w:val="Titolo"/>
        <w:shd w:val="clear" w:color="auto" w:fill="B8CCE4"/>
        <w:spacing w:before="0" w:after="0"/>
      </w:pPr>
      <w:r>
        <w:rPr>
          <w:color w:val="FF0000"/>
        </w:rPr>
        <w:t>Coppa Italia MEN / WOMEN 2018 – Fase Regionale</w:t>
      </w:r>
    </w:p>
    <w:p w:rsidR="001D53C5" w:rsidRDefault="001D53C5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:rsidR="001D53C5" w:rsidRDefault="001D53C5">
      <w:pPr>
        <w:pStyle w:val="Elencocontinua"/>
        <w:spacing w:before="0" w:line="120" w:lineRule="exact"/>
      </w:pPr>
    </w:p>
    <w:p w:rsidR="001D53C5" w:rsidRDefault="00135A29">
      <w:pPr>
        <w:pStyle w:val="Elenco"/>
      </w:pPr>
      <w:r>
        <w:rPr>
          <w:b/>
          <w:bCs/>
          <w:i/>
          <w:iCs/>
        </w:rPr>
        <w:t>Finalità</w:t>
      </w:r>
      <w:r>
        <w:t>: la fase ha una doppia finalità</w:t>
      </w:r>
    </w:p>
    <w:p w:rsidR="001D53C5" w:rsidRDefault="00135A29">
      <w:pPr>
        <w:pStyle w:val="Puntoelenco2"/>
        <w:numPr>
          <w:ilvl w:val="1"/>
          <w:numId w:val="2"/>
        </w:numPr>
      </w:pPr>
      <w:r>
        <w:t xml:space="preserve">Determina le squadre </w:t>
      </w:r>
      <w:r>
        <w:rPr>
          <w:b/>
          <w:shd w:val="clear" w:color="auto" w:fill="FFFF00"/>
        </w:rPr>
        <w:t>qualificate</w:t>
      </w:r>
      <w:r>
        <w:t xml:space="preserve"> per la Fase Interregionale del </w:t>
      </w:r>
      <w:r>
        <w:rPr>
          <w:b/>
          <w:shd w:val="clear" w:color="auto" w:fill="FFFF00"/>
        </w:rPr>
        <w:t>Campionato Nazionale</w:t>
      </w:r>
      <w:r>
        <w:t xml:space="preserve"> (Coppa Italia)</w:t>
      </w:r>
    </w:p>
    <w:p w:rsidR="001D53C5" w:rsidRDefault="00135A29">
      <w:pPr>
        <w:pStyle w:val="Puntoelenco2"/>
        <w:numPr>
          <w:ilvl w:val="1"/>
          <w:numId w:val="2"/>
        </w:numPr>
      </w:pPr>
      <w:r>
        <w:t xml:space="preserve">Laurea le 2 squadre </w:t>
      </w:r>
      <w:r>
        <w:rPr>
          <w:b/>
          <w:shd w:val="clear" w:color="auto" w:fill="FFFF00"/>
        </w:rPr>
        <w:t>vincitrici</w:t>
      </w:r>
      <w:r>
        <w:t xml:space="preserve"> del </w:t>
      </w:r>
      <w:r>
        <w:rPr>
          <w:b/>
          <w:shd w:val="clear" w:color="auto" w:fill="FFFF00"/>
        </w:rPr>
        <w:t>Campionato Regionale</w:t>
      </w:r>
      <w:r>
        <w:t xml:space="preserve"> Coppa Italia MEN/WOMEN</w:t>
      </w:r>
    </w:p>
    <w:p w:rsidR="001D53C5" w:rsidRDefault="001D53C5">
      <w:pPr>
        <w:pStyle w:val="Puntoelenco2"/>
        <w:ind w:left="851"/>
      </w:pPr>
    </w:p>
    <w:p w:rsidR="001D53C5" w:rsidRDefault="00135A29">
      <w:pPr>
        <w:pStyle w:val="Elenco"/>
      </w:pPr>
      <w:r>
        <w:rPr>
          <w:b/>
          <w:bCs/>
          <w:i/>
          <w:iCs/>
        </w:rPr>
        <w:t>Date di Effettuazione</w:t>
      </w:r>
      <w:r>
        <w:t xml:space="preserve">: </w:t>
      </w:r>
    </w:p>
    <w:p w:rsidR="001D53C5" w:rsidRDefault="00135A29">
      <w:pPr>
        <w:pStyle w:val="Elenco"/>
      </w:pPr>
      <w:r>
        <w:rPr>
          <w:b/>
          <w:bCs/>
        </w:rPr>
        <w:t xml:space="preserve">    - Squadre Men </w:t>
      </w:r>
      <w:r>
        <w:rPr>
          <w:b/>
          <w:highlight w:val="yellow"/>
        </w:rPr>
        <w:t xml:space="preserve"> 29.09.18 e 30.09.2018</w:t>
      </w:r>
      <w:r>
        <w:t xml:space="preserve"> – Inizio : </w:t>
      </w:r>
      <w:r>
        <w:rPr>
          <w:b/>
          <w:highlight w:val="yellow"/>
        </w:rPr>
        <w:t>sabato 29.09</w:t>
      </w:r>
      <w:r>
        <w:t xml:space="preserve"> ore </w:t>
      </w:r>
      <w:r>
        <w:rPr>
          <w:b/>
          <w:highlight w:val="yellow"/>
        </w:rPr>
        <w:t>1</w:t>
      </w:r>
      <w:r w:rsidR="00FA50BE">
        <w:rPr>
          <w:b/>
          <w:highlight w:val="yellow"/>
        </w:rPr>
        <w:t>4</w:t>
      </w:r>
      <w:r>
        <w:rPr>
          <w:b/>
          <w:highlight w:val="yellow"/>
        </w:rPr>
        <w:t>.</w:t>
      </w:r>
      <w:r w:rsidR="00FA50BE">
        <w:rPr>
          <w:b/>
          <w:highlight w:val="yellow"/>
        </w:rPr>
        <w:t>5</w:t>
      </w:r>
      <w:r>
        <w:rPr>
          <w:b/>
          <w:highlight w:val="yellow"/>
        </w:rPr>
        <w:t>0</w:t>
      </w:r>
      <w:r>
        <w:rPr>
          <w:b/>
        </w:rPr>
        <w:t xml:space="preserve">, </w:t>
      </w:r>
      <w:r>
        <w:t>conferma</w:t>
      </w:r>
      <w:r>
        <w:rPr>
          <w:b/>
        </w:rPr>
        <w:t xml:space="preserve"> </w:t>
      </w:r>
      <w:r>
        <w:t>squadre e verifica regolarità tesseramento e deposito  modulo-prestito</w:t>
      </w:r>
      <w:r>
        <w:rPr>
          <w:b/>
        </w:rPr>
        <w:t xml:space="preserve"> ;</w:t>
      </w:r>
      <w:r w:rsidR="00B75170">
        <w:rPr>
          <w:b/>
        </w:rPr>
        <w:t xml:space="preserve"> </w:t>
      </w:r>
      <w:bookmarkStart w:id="2" w:name="_GoBack"/>
      <w:bookmarkEnd w:id="2"/>
      <w:r>
        <w:rPr>
          <w:b/>
        </w:rPr>
        <w:t>domenica 30.09 ore 11.</w:t>
      </w:r>
      <w:r w:rsidR="00B75170">
        <w:rPr>
          <w:b/>
        </w:rPr>
        <w:t>2</w:t>
      </w:r>
      <w:r>
        <w:rPr>
          <w:b/>
        </w:rPr>
        <w:t xml:space="preserve">0. </w:t>
      </w:r>
    </w:p>
    <w:p w:rsidR="001D53C5" w:rsidRDefault="00135A29">
      <w:pPr>
        <w:pStyle w:val="Elenco"/>
      </w:pPr>
      <w:r>
        <w:rPr>
          <w:b/>
        </w:rPr>
        <w:t xml:space="preserve">   - Squadre </w:t>
      </w:r>
      <w:proofErr w:type="spellStart"/>
      <w:r>
        <w:rPr>
          <w:b/>
        </w:rPr>
        <w:t>Women</w:t>
      </w:r>
      <w:proofErr w:type="spellEnd"/>
      <w:r>
        <w:rPr>
          <w:b/>
        </w:rPr>
        <w:t xml:space="preserve"> </w:t>
      </w:r>
      <w:r>
        <w:rPr>
          <w:b/>
          <w:highlight w:val="yellow"/>
        </w:rPr>
        <w:t>30.09.2018</w:t>
      </w:r>
      <w:r>
        <w:rPr>
          <w:b/>
        </w:rPr>
        <w:t xml:space="preserve"> – </w:t>
      </w:r>
      <w:r>
        <w:t>Inizio :domenica</w:t>
      </w:r>
      <w:r>
        <w:rPr>
          <w:b/>
        </w:rPr>
        <w:t xml:space="preserve"> </w:t>
      </w:r>
      <w:r>
        <w:rPr>
          <w:b/>
          <w:highlight w:val="yellow"/>
        </w:rPr>
        <w:t>30.09.2018 ore 10</w:t>
      </w:r>
      <w:r w:rsidR="00FA50BE">
        <w:rPr>
          <w:b/>
          <w:highlight w:val="yellow"/>
        </w:rPr>
        <w:t>.00</w:t>
      </w:r>
      <w:r>
        <w:rPr>
          <w:b/>
        </w:rPr>
        <w:t xml:space="preserve"> ,</w:t>
      </w:r>
      <w:r>
        <w:t>conferma squadre e verifica regolarità tesseramento e deposito modulo-prestito.</w:t>
      </w:r>
    </w:p>
    <w:p w:rsidR="001D53C5" w:rsidRDefault="001D53C5">
      <w:pPr>
        <w:pStyle w:val="Elenco"/>
      </w:pPr>
    </w:p>
    <w:p w:rsidR="001D53C5" w:rsidRDefault="00135A29">
      <w:pPr>
        <w:pStyle w:val="Elenco"/>
      </w:pPr>
      <w:r>
        <w:rPr>
          <w:b/>
          <w:bCs/>
          <w:i/>
          <w:iCs/>
        </w:rPr>
        <w:t xml:space="preserve">Sede    </w:t>
      </w:r>
      <w:r>
        <w:t xml:space="preserve">: </w:t>
      </w:r>
      <w:r>
        <w:rPr>
          <w:b/>
          <w:bCs/>
          <w:highlight w:val="yellow"/>
        </w:rPr>
        <w:t>Napoli</w:t>
      </w:r>
      <w:r>
        <w:rPr>
          <w:bCs/>
        </w:rPr>
        <w:t xml:space="preserve"> – Hotel </w:t>
      </w:r>
      <w:proofErr w:type="spellStart"/>
      <w:r>
        <w:rPr>
          <w:bCs/>
        </w:rPr>
        <w:t>S.Paolo</w:t>
      </w:r>
      <w:proofErr w:type="spellEnd"/>
      <w:r>
        <w:rPr>
          <w:bCs/>
        </w:rPr>
        <w:t xml:space="preserve"> – via Terracina </w:t>
      </w:r>
    </w:p>
    <w:p w:rsidR="001D53C5" w:rsidRDefault="00135A29">
      <w:pPr>
        <w:pStyle w:val="Elenco"/>
        <w:ind w:firstLine="0"/>
      </w:pPr>
      <w:r>
        <w:rPr>
          <w:b/>
          <w:bCs/>
          <w:i/>
          <w:iCs/>
        </w:rPr>
        <w:t>Arbitro</w:t>
      </w:r>
      <w:r>
        <w:t xml:space="preserve">: </w:t>
      </w:r>
      <w:r>
        <w:rPr>
          <w:b/>
          <w:bCs/>
          <w:shd w:val="clear" w:color="auto" w:fill="FFFF00"/>
        </w:rPr>
        <w:t>M.L. Bisceglia</w:t>
      </w:r>
    </w:p>
    <w:p w:rsidR="001D53C5" w:rsidRDefault="001D53C5">
      <w:pPr>
        <w:pStyle w:val="Elencocontinua"/>
        <w:numPr>
          <w:ilvl w:val="0"/>
          <w:numId w:val="3"/>
        </w:numPr>
        <w:spacing w:before="0" w:line="120" w:lineRule="exact"/>
      </w:pPr>
    </w:p>
    <w:p w:rsidR="001D53C5" w:rsidRDefault="00135A29">
      <w:pPr>
        <w:pStyle w:val="Elenco"/>
      </w:pPr>
      <w:r>
        <w:rPr>
          <w:b/>
          <w:bCs/>
          <w:i/>
          <w:iCs/>
        </w:rPr>
        <w:t>Trasmissione dei risultati</w:t>
      </w:r>
    </w:p>
    <w:p w:rsidR="001D53C5" w:rsidRDefault="00135A29">
      <w:pPr>
        <w:pStyle w:val="Elencocontinua2"/>
      </w:pPr>
      <w:r>
        <w:t>L’arbitro ha l’obbligo di trasmettere il referto arbitrale completo tempestivamente, e comunque entro le 24 ore successive al completamento della gara, al Comitato Regionale (</w:t>
      </w:r>
      <w:hyperlink r:id="rId10">
        <w:r>
          <w:rPr>
            <w:rStyle w:val="CollegamentoInternet"/>
          </w:rPr>
          <w:t>campionati@bridgecampania.it</w:t>
        </w:r>
      </w:hyperlink>
      <w:r>
        <w:t>) ed al Settore Gare (</w:t>
      </w:r>
      <w:hyperlink r:id="rId11">
        <w:r>
          <w:rPr>
            <w:rStyle w:val="CollegamentoInternet"/>
          </w:rPr>
          <w:t>gare@federbridge.it</w:t>
        </w:r>
      </w:hyperlink>
      <w:r>
        <w:t>).</w:t>
      </w:r>
    </w:p>
    <w:p w:rsidR="001D53C5" w:rsidRDefault="001D53C5">
      <w:pPr>
        <w:pStyle w:val="Elencocontinua"/>
        <w:spacing w:before="0" w:line="120" w:lineRule="exact"/>
      </w:pPr>
    </w:p>
    <w:p w:rsidR="001D53C5" w:rsidRDefault="00135A29">
      <w:pPr>
        <w:pStyle w:val="Elenco"/>
        <w:rPr>
          <w:b/>
          <w:bCs/>
          <w:i/>
          <w:iCs/>
        </w:rPr>
      </w:pPr>
      <w:r>
        <w:rPr>
          <w:b/>
          <w:bCs/>
          <w:i/>
          <w:iCs/>
        </w:rPr>
        <w:t>Verifica Regolarità di Tesseramento/Iscrizione</w:t>
      </w:r>
    </w:p>
    <w:p w:rsidR="001D53C5" w:rsidRDefault="00135A29">
      <w:pPr>
        <w:pStyle w:val="Elencocontinua2"/>
      </w:pPr>
      <w:r>
        <w:t>L’arbitro, con l’ausilio di un desk organizzato dal Comitato Regionale, ha l’obbligo di verificare la regolarità del tesseramento/iscrizione di tutti i partecipanti. In particolare</w:t>
      </w:r>
    </w:p>
    <w:p w:rsidR="001D53C5" w:rsidRDefault="00135A29">
      <w:pPr>
        <w:pStyle w:val="Puntoelenco2"/>
        <w:numPr>
          <w:ilvl w:val="1"/>
          <w:numId w:val="2"/>
        </w:numPr>
      </w:pPr>
      <w:r>
        <w:t xml:space="preserve">ogni giocatore deve risultare </w:t>
      </w:r>
      <w:r>
        <w:rPr>
          <w:highlight w:val="yellow"/>
        </w:rPr>
        <w:t xml:space="preserve">tesserato nel </w:t>
      </w:r>
      <w:r>
        <w:rPr>
          <w:b/>
          <w:bCs/>
          <w:shd w:val="clear" w:color="auto" w:fill="FFFF00"/>
        </w:rPr>
        <w:t>2018</w:t>
      </w:r>
      <w:r>
        <w:t>, con tessera primaria di categoria “agonista”, “non agonista” o “ordinaria sportiva”;</w:t>
      </w:r>
    </w:p>
    <w:p w:rsidR="001D53C5" w:rsidRDefault="00135A29">
      <w:pPr>
        <w:pStyle w:val="Puntoelenco2"/>
        <w:numPr>
          <w:ilvl w:val="1"/>
          <w:numId w:val="2"/>
        </w:numPr>
      </w:pPr>
      <w:r>
        <w:t>ogni giocatore deve alternativamente</w:t>
      </w:r>
    </w:p>
    <w:p w:rsidR="001D53C5" w:rsidRDefault="00135A29">
      <w:pPr>
        <w:pStyle w:val="Puntoelenco3"/>
        <w:numPr>
          <w:ilvl w:val="2"/>
          <w:numId w:val="2"/>
        </w:numPr>
      </w:pPr>
      <w:r>
        <w:t>aver provveduto al pagamento di una delle tipologie di Abbonamento mediante la propria associazione (vedasi indicazioni riportate nel Bando di partecipazione); farà fede la registrazione sul sito federale;</w:t>
      </w:r>
    </w:p>
    <w:p w:rsidR="001D53C5" w:rsidRDefault="00135A29">
      <w:pPr>
        <w:pStyle w:val="Puntoelenco3"/>
        <w:numPr>
          <w:ilvl w:val="2"/>
          <w:numId w:val="2"/>
        </w:numPr>
      </w:pPr>
      <w:r>
        <w:t>pagare l’Abbonamento direttamente al Desk;</w:t>
      </w:r>
    </w:p>
    <w:p w:rsidR="001D53C5" w:rsidRDefault="00135A29">
      <w:pPr>
        <w:pStyle w:val="Puntoelenco3"/>
        <w:numPr>
          <w:ilvl w:val="2"/>
          <w:numId w:val="2"/>
        </w:numPr>
      </w:pPr>
      <w:r>
        <w:t>pagare la Quota Campionato da € 20 (unica scelta ammessa per i tesserati di tipo “ordinario sportivo”) con le modalità indicate nel Bando di partecipazione.</w:t>
      </w:r>
    </w:p>
    <w:p w:rsidR="001D53C5" w:rsidRPr="008436D6" w:rsidRDefault="00135A29">
      <w:pPr>
        <w:pStyle w:val="Puntoelenco3"/>
        <w:numPr>
          <w:ilvl w:val="2"/>
          <w:numId w:val="2"/>
        </w:numPr>
        <w:rPr>
          <w:highlight w:val="lightGray"/>
        </w:rPr>
      </w:pPr>
      <w:r w:rsidRPr="008436D6">
        <w:rPr>
          <w:highlight w:val="lightGray"/>
        </w:rPr>
        <w:t>esibire e consegnare modulo-prestito ,se non appartenente alla società del capitano.</w:t>
      </w:r>
    </w:p>
    <w:p w:rsidR="001D53C5" w:rsidRDefault="00135A29">
      <w:pPr>
        <w:pStyle w:val="Elencocontinua2"/>
      </w:pPr>
      <w:r>
        <w:t xml:space="preserve">Le squadre che schiereranno esclusivamente giocatori con tessera primaria di associazioni della Regione parteciperanno automaticamente al Campionato Regionale per l’aggiudicazione del titolo di </w:t>
      </w:r>
      <w:r>
        <w:rPr>
          <w:b/>
          <w:shd w:val="clear" w:color="auto" w:fill="FFFF00"/>
        </w:rPr>
        <w:t xml:space="preserve">Campione Regionale a squadre Men e </w:t>
      </w:r>
      <w:proofErr w:type="spellStart"/>
      <w:r>
        <w:rPr>
          <w:b/>
          <w:shd w:val="clear" w:color="auto" w:fill="FFFF00"/>
        </w:rPr>
        <w:t>Women</w:t>
      </w:r>
      <w:proofErr w:type="spellEnd"/>
      <w:r>
        <w:t>.</w:t>
      </w:r>
    </w:p>
    <w:p w:rsidR="001D53C5" w:rsidRDefault="001D53C5">
      <w:pPr>
        <w:pStyle w:val="Elencocontinua"/>
        <w:spacing w:before="0" w:line="120" w:lineRule="exact"/>
      </w:pPr>
    </w:p>
    <w:p w:rsidR="001D53C5" w:rsidRDefault="001D53C5">
      <w:pPr>
        <w:pStyle w:val="Elenco"/>
        <w:ind w:firstLine="0"/>
        <w:rPr>
          <w:b/>
          <w:bCs/>
          <w:i/>
          <w:iCs/>
        </w:rPr>
      </w:pPr>
    </w:p>
    <w:p w:rsidR="001D53C5" w:rsidRDefault="00135A29">
      <w:pPr>
        <w:pStyle w:val="Elenco"/>
        <w:ind w:firstLine="0"/>
      </w:pPr>
      <w:r>
        <w:rPr>
          <w:b/>
          <w:bCs/>
          <w:i/>
          <w:iCs/>
        </w:rPr>
        <w:lastRenderedPageBreak/>
        <w:t>Squadre Iscritte</w:t>
      </w:r>
    </w:p>
    <w:tbl>
      <w:tblPr>
        <w:tblW w:w="510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1987"/>
        <w:gridCol w:w="565"/>
        <w:gridCol w:w="1985"/>
      </w:tblGrid>
      <w:tr w:rsidR="001D53C5">
        <w:trPr>
          <w:cantSplit/>
          <w:tblHeader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10" w:type="dxa"/>
            </w:tcMar>
            <w:vAlign w:val="center"/>
          </w:tcPr>
          <w:p w:rsidR="001D53C5" w:rsidRDefault="00135A29">
            <w:pPr>
              <w:jc w:val="center"/>
            </w:pPr>
            <w:r>
              <w:rPr>
                <w:b/>
                <w:bCs/>
              </w:rPr>
              <w:t>N.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10" w:type="dxa"/>
            </w:tcMar>
            <w:vAlign w:val="center"/>
          </w:tcPr>
          <w:p w:rsidR="001D53C5" w:rsidRDefault="00135A29">
            <w:pPr>
              <w:jc w:val="center"/>
            </w:pPr>
            <w:r>
              <w:rPr>
                <w:b/>
                <w:bCs/>
              </w:rPr>
              <w:t xml:space="preserve">Capitano </w:t>
            </w:r>
          </w:p>
          <w:p w:rsidR="001D53C5" w:rsidRDefault="00135A29">
            <w:pPr>
              <w:jc w:val="center"/>
            </w:pPr>
            <w:r>
              <w:rPr>
                <w:b/>
                <w:bCs/>
              </w:rPr>
              <w:t>MEN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10" w:type="dxa"/>
            </w:tcMar>
            <w:vAlign w:val="center"/>
          </w:tcPr>
          <w:p w:rsidR="001D53C5" w:rsidRDefault="00135A29">
            <w:pPr>
              <w:jc w:val="center"/>
            </w:pPr>
            <w:r>
              <w:rPr>
                <w:b/>
                <w:bCs/>
              </w:rPr>
              <w:t>N.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10" w:type="dxa"/>
            </w:tcMar>
            <w:vAlign w:val="center"/>
          </w:tcPr>
          <w:p w:rsidR="001D53C5" w:rsidRDefault="00135A29">
            <w:pPr>
              <w:jc w:val="center"/>
            </w:pPr>
            <w:r>
              <w:rPr>
                <w:b/>
                <w:bCs/>
              </w:rPr>
              <w:t>Capitano WOMEN</w:t>
            </w:r>
          </w:p>
        </w:tc>
      </w:tr>
      <w:tr w:rsidR="001D53C5">
        <w:trPr>
          <w:cantSplit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Default="00135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Pr="007A5B21" w:rsidRDefault="00135A29">
            <w:pPr>
              <w:rPr>
                <w:b/>
                <w:sz w:val="18"/>
                <w:szCs w:val="18"/>
              </w:rPr>
            </w:pPr>
            <w:r w:rsidRPr="007A5B21">
              <w:rPr>
                <w:b/>
                <w:bCs/>
                <w:sz w:val="18"/>
                <w:szCs w:val="18"/>
              </w:rPr>
              <w:t>ARCIERI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Default="00135A29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ANDREOZZI</w:t>
            </w:r>
          </w:p>
        </w:tc>
      </w:tr>
      <w:tr w:rsidR="001D53C5">
        <w:trPr>
          <w:cantSplit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Default="00135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7A5B21" w:rsidRPr="007A5B21" w:rsidRDefault="007A5B21">
            <w:pPr>
              <w:rPr>
                <w:b/>
                <w:sz w:val="18"/>
                <w:szCs w:val="18"/>
              </w:rPr>
            </w:pPr>
            <w:r w:rsidRPr="007A5B21">
              <w:rPr>
                <w:b/>
                <w:sz w:val="18"/>
                <w:szCs w:val="18"/>
              </w:rPr>
              <w:t>CACCIAPUOTI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Default="00135A29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CANNAVALE</w:t>
            </w:r>
          </w:p>
        </w:tc>
      </w:tr>
      <w:tr w:rsidR="001D53C5">
        <w:trPr>
          <w:cantSplit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Pr="007A5B21" w:rsidRDefault="007A5B21">
            <w:pPr>
              <w:rPr>
                <w:b/>
                <w:sz w:val="18"/>
                <w:szCs w:val="18"/>
              </w:rPr>
            </w:pPr>
            <w:r w:rsidRPr="007A5B21">
              <w:rPr>
                <w:b/>
                <w:sz w:val="18"/>
                <w:szCs w:val="18"/>
              </w:rPr>
              <w:t>DE ROSA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Default="00135A29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CAVALIERE</w:t>
            </w:r>
          </w:p>
        </w:tc>
      </w:tr>
      <w:tr w:rsidR="001D53C5">
        <w:trPr>
          <w:cantSplit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Pr="007A5B21" w:rsidRDefault="00135A29">
            <w:pPr>
              <w:rPr>
                <w:b/>
                <w:sz w:val="18"/>
                <w:szCs w:val="18"/>
              </w:rPr>
            </w:pPr>
            <w:r w:rsidRPr="007A5B21">
              <w:rPr>
                <w:b/>
                <w:bCs/>
                <w:sz w:val="18"/>
                <w:szCs w:val="18"/>
              </w:rPr>
              <w:t>D</w:t>
            </w:r>
            <w:r w:rsidR="007A5B21" w:rsidRPr="007A5B21">
              <w:rPr>
                <w:b/>
                <w:bCs/>
                <w:sz w:val="18"/>
                <w:szCs w:val="18"/>
              </w:rPr>
              <w:t>I FLURI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Default="00135A29">
            <w:pPr>
              <w:pStyle w:val="Testonotaapidipagina"/>
              <w:numPr>
                <w:ilvl w:val="0"/>
                <w:numId w:val="3"/>
              </w:numPr>
            </w:pPr>
            <w:r>
              <w:rPr>
                <w:b/>
                <w:bCs/>
                <w:sz w:val="18"/>
                <w:szCs w:val="18"/>
              </w:rPr>
              <w:t>GUARIGLIA</w:t>
            </w:r>
          </w:p>
        </w:tc>
      </w:tr>
      <w:tr w:rsidR="001D53C5">
        <w:trPr>
          <w:cantSplit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Pr="007A5B21" w:rsidRDefault="007A5B21">
            <w:pPr>
              <w:rPr>
                <w:b/>
                <w:sz w:val="18"/>
                <w:szCs w:val="18"/>
              </w:rPr>
            </w:pPr>
            <w:r w:rsidRPr="007A5B21">
              <w:rPr>
                <w:b/>
                <w:sz w:val="18"/>
                <w:szCs w:val="18"/>
              </w:rPr>
              <w:t>FIORETTI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Default="00135A29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NAPPI</w:t>
            </w:r>
          </w:p>
        </w:tc>
      </w:tr>
      <w:tr w:rsidR="001D53C5">
        <w:trPr>
          <w:cantSplit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Pr="007A5B21" w:rsidRDefault="007A5B21">
            <w:pPr>
              <w:rPr>
                <w:b/>
                <w:bCs/>
                <w:sz w:val="18"/>
                <w:szCs w:val="18"/>
              </w:rPr>
            </w:pPr>
            <w:r w:rsidRPr="007A5B21">
              <w:rPr>
                <w:b/>
                <w:bCs/>
                <w:sz w:val="18"/>
                <w:szCs w:val="18"/>
              </w:rPr>
              <w:t>LUPINACCI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Default="001D53C5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1D53C5">
        <w:trPr>
          <w:cantSplit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Pr="007A5B21" w:rsidRDefault="00135A2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7A5B21">
              <w:rPr>
                <w:b/>
              </w:rPr>
              <w:t>7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Pr="007A5B21" w:rsidRDefault="00135A29">
            <w:pPr>
              <w:rPr>
                <w:b/>
                <w:bCs/>
                <w:sz w:val="18"/>
                <w:szCs w:val="18"/>
              </w:rPr>
            </w:pPr>
            <w:r w:rsidRPr="007A5B21">
              <w:rPr>
                <w:b/>
                <w:bCs/>
                <w:sz w:val="18"/>
                <w:szCs w:val="18"/>
              </w:rPr>
              <w:t>MOGGIA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Pr="007A5B21" w:rsidRDefault="00135A2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7A5B21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1D53C5" w:rsidRDefault="001D53C5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1D53C5" w:rsidRDefault="00135A29">
      <w:pPr>
        <w:pStyle w:val="Elenco"/>
        <w:ind w:firstLine="0"/>
      </w:pPr>
      <w:r>
        <w:rPr>
          <w:b/>
          <w:bCs/>
          <w:i/>
          <w:iCs/>
          <w:highlight w:val="yellow"/>
        </w:rPr>
        <w:t>Squadre ammesse alla Fase Interregionale della Coppa Italia</w:t>
      </w:r>
      <w:r>
        <w:rPr>
          <w:highlight w:val="yellow"/>
        </w:rPr>
        <w:t xml:space="preserve">: </w:t>
      </w:r>
      <w:r>
        <w:rPr>
          <w:b/>
          <w:bCs/>
          <w:highlight w:val="yellow"/>
        </w:rPr>
        <w:t>50%</w:t>
      </w:r>
    </w:p>
    <w:p w:rsidR="001D53C5" w:rsidRDefault="001D53C5">
      <w:pPr>
        <w:keepNext/>
        <w:rPr>
          <w:b/>
          <w:bCs/>
          <w:i/>
          <w:iCs/>
        </w:rPr>
      </w:pPr>
    </w:p>
    <w:p w:rsidR="001D53C5" w:rsidRDefault="00135A29">
      <w:r>
        <w:rPr>
          <w:b/>
          <w:bCs/>
          <w:i/>
          <w:iCs/>
        </w:rPr>
        <w:t>Formula di gioco – Fase Round Robin</w:t>
      </w:r>
    </w:p>
    <w:p w:rsidR="001D53C5" w:rsidRDefault="00135A29">
      <w:pPr>
        <w:pStyle w:val="Elencocontinua2"/>
      </w:pPr>
      <w:r>
        <w:rPr>
          <w:b/>
          <w:highlight w:val="yellow"/>
        </w:rPr>
        <w:t>Girone all’italiana</w:t>
      </w:r>
      <w:r>
        <w:t xml:space="preserve"> </w:t>
      </w:r>
    </w:p>
    <w:p w:rsidR="001D53C5" w:rsidRDefault="00135A29">
      <w:pPr>
        <w:pStyle w:val="Elencocontinua2"/>
      </w:pPr>
      <w:r>
        <w:t>Men:7 turni da 10 mani,</w:t>
      </w:r>
      <w:r w:rsidR="00374AA5">
        <w:t xml:space="preserve"> </w:t>
      </w:r>
      <w:r>
        <w:t>con 1 riposo,</w:t>
      </w:r>
      <w:r w:rsidR="00374AA5">
        <w:t xml:space="preserve"> </w:t>
      </w:r>
      <w:r>
        <w:t xml:space="preserve">cioè 60 </w:t>
      </w:r>
      <w:proofErr w:type="spellStart"/>
      <w:r>
        <w:t>bd</w:t>
      </w:r>
      <w:proofErr w:type="spellEnd"/>
      <w:r>
        <w:t xml:space="preserve">. </w:t>
      </w:r>
      <w:r w:rsidR="00374AA5">
        <w:t>G</w:t>
      </w:r>
      <w:r>
        <w:t>iocati</w:t>
      </w:r>
      <w:r w:rsidR="00374AA5">
        <w:t xml:space="preserve"> </w:t>
      </w:r>
      <w:r>
        <w:t>,in tempo unico,</w:t>
      </w:r>
      <w:r w:rsidR="00374AA5">
        <w:t xml:space="preserve"> </w:t>
      </w:r>
      <w:r>
        <w:t xml:space="preserve">senza </w:t>
      </w:r>
      <w:proofErr w:type="spellStart"/>
      <w:r>
        <w:t>form</w:t>
      </w:r>
      <w:proofErr w:type="spellEnd"/>
      <w:r>
        <w:t xml:space="preserve">. </w:t>
      </w:r>
      <w:proofErr w:type="spellStart"/>
      <w:r>
        <w:t>Barometer</w:t>
      </w:r>
      <w:proofErr w:type="spellEnd"/>
      <w:r>
        <w:t>.</w:t>
      </w:r>
    </w:p>
    <w:p w:rsidR="001D53C5" w:rsidRDefault="00135A29">
      <w:pPr>
        <w:pStyle w:val="Elencocontinua2"/>
      </w:pPr>
      <w:proofErr w:type="spellStart"/>
      <w:r>
        <w:t>Women</w:t>
      </w:r>
      <w:proofErr w:type="spellEnd"/>
      <w:r>
        <w:t xml:space="preserve">  : 3  turni da  20  mani, in tempo unico, senza formula </w:t>
      </w:r>
      <w:proofErr w:type="spellStart"/>
      <w:r>
        <w:t>Barometer</w:t>
      </w:r>
      <w:proofErr w:type="spellEnd"/>
      <w:r>
        <w:t>.</w:t>
      </w:r>
    </w:p>
    <w:p w:rsidR="001D53C5" w:rsidRDefault="00135A29">
      <w:pPr>
        <w:pStyle w:val="Elencocontinua2"/>
      </w:pPr>
      <w:r>
        <w:t>E’ ammessa la variazione di formazione a metà turno in sala aperta. La classifica è calcolata in VP (scala continua 20</w:t>
      </w:r>
      <w:r>
        <w:rPr>
          <w:highlight w:val="white"/>
        </w:rPr>
        <w:noBreakHyphen/>
      </w:r>
      <w:r>
        <w:t>0).</w:t>
      </w:r>
    </w:p>
    <w:p w:rsidR="001D53C5" w:rsidRDefault="00135A29">
      <w:pPr>
        <w:pStyle w:val="Elencocontinua2"/>
      </w:pPr>
      <w:r>
        <w:t xml:space="preserve">Le </w:t>
      </w:r>
      <w:r>
        <w:rPr>
          <w:b/>
          <w:shd w:val="clear" w:color="auto" w:fill="FFFF00"/>
        </w:rPr>
        <w:t>prime due squadre,</w:t>
      </w:r>
      <w:r>
        <w:t xml:space="preserve"> tra quelle partecipanti al Campionato Regionale, si qualificano per la Fase KO,</w:t>
      </w:r>
      <w:r w:rsidR="00374AA5">
        <w:t xml:space="preserve"> </w:t>
      </w:r>
      <w:r>
        <w:t>che verrà disputata domenica dagli uomini,</w:t>
      </w:r>
      <w:r w:rsidR="00374AA5">
        <w:t xml:space="preserve"> </w:t>
      </w:r>
      <w:r>
        <w:t xml:space="preserve">mentre le signore andranno a disputarla a data da destinarsi per l’assegnazione del titolo di </w:t>
      </w:r>
      <w:r>
        <w:rPr>
          <w:b/>
          <w:bCs/>
        </w:rPr>
        <w:t>“Campione Regionale”.</w:t>
      </w:r>
    </w:p>
    <w:p w:rsidR="001D53C5" w:rsidRDefault="001D53C5">
      <w:pPr>
        <w:pStyle w:val="Elencocontinua2"/>
        <w:rPr>
          <w:b/>
          <w:bCs/>
        </w:rPr>
      </w:pPr>
    </w:p>
    <w:p w:rsidR="001D53C5" w:rsidRDefault="00135A29">
      <w:pPr>
        <w:keepNext/>
      </w:pPr>
      <w:r>
        <w:rPr>
          <w:b/>
          <w:bCs/>
          <w:i/>
          <w:iCs/>
        </w:rPr>
        <w:t>Formula di gioco – Fase KO</w:t>
      </w:r>
    </w:p>
    <w:p w:rsidR="001D53C5" w:rsidRDefault="00135A29">
      <w:r>
        <w:rPr>
          <w:b/>
          <w:bCs/>
          <w:i/>
          <w:iCs/>
        </w:rPr>
        <w:t xml:space="preserve">       Si disputerà, per le squadre signore,</w:t>
      </w:r>
      <w:r w:rsidR="009D70C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in data e luogo da definire,</w:t>
      </w:r>
      <w:r w:rsidR="003A1B9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mentre le squadre Men la  di</w:t>
      </w:r>
      <w:r w:rsidR="003A1B94">
        <w:rPr>
          <w:b/>
          <w:bCs/>
          <w:i/>
          <w:iCs/>
        </w:rPr>
        <w:t>s</w:t>
      </w:r>
      <w:r>
        <w:rPr>
          <w:b/>
          <w:bCs/>
          <w:i/>
          <w:iCs/>
        </w:rPr>
        <w:t xml:space="preserve">puteranno domenica pomeriggio            </w:t>
      </w:r>
      <w:r>
        <w:rPr>
          <w:b/>
        </w:rPr>
        <w:t xml:space="preserve"> </w:t>
      </w:r>
      <w:r>
        <w:rPr>
          <w:b/>
          <w:highlight w:val="yellow"/>
        </w:rPr>
        <w:t xml:space="preserve">  Incontro KO</w:t>
      </w:r>
      <w:r>
        <w:rPr>
          <w:highlight w:val="yellow"/>
        </w:rPr>
        <w:t xml:space="preserve"> sulla distanza di </w:t>
      </w:r>
      <w:r w:rsidR="004D5B35">
        <w:rPr>
          <w:highlight w:val="yellow"/>
        </w:rPr>
        <w:t>20</w:t>
      </w:r>
      <w:r>
        <w:rPr>
          <w:highlight w:val="yellow"/>
        </w:rPr>
        <w:t xml:space="preserve"> mani. </w:t>
      </w:r>
    </w:p>
    <w:p w:rsidR="001D53C5" w:rsidRDefault="00135A29">
      <w:pPr>
        <w:pStyle w:val="Elencocontinua2"/>
      </w:pPr>
      <w:r>
        <w:t>E’ ammessa la variazione di formazione a metà turno in sala aperta.</w:t>
      </w:r>
      <w:r w:rsidR="00DD2BDE">
        <w:t xml:space="preserve"> </w:t>
      </w:r>
      <w:r>
        <w:t xml:space="preserve">Si applica un </w:t>
      </w:r>
      <w:proofErr w:type="spellStart"/>
      <w:r>
        <w:rPr>
          <w:i/>
        </w:rPr>
        <w:t>carry</w:t>
      </w:r>
      <w:proofErr w:type="spellEnd"/>
      <w:r>
        <w:rPr>
          <w:i/>
          <w:highlight w:val="white"/>
        </w:rPr>
        <w:noBreakHyphen/>
      </w:r>
      <w:r>
        <w:rPr>
          <w:i/>
        </w:rPr>
        <w:t>over</w:t>
      </w:r>
      <w:r>
        <w:t xml:space="preserve">, pari alla metà della differenza di IMP relativa al confronto diretto, senza arrotondamento, con un massimo di </w:t>
      </w:r>
      <w:r>
        <w:rPr>
          <w:b/>
          <w:highlight w:val="white"/>
        </w:rPr>
        <w:t>8</w:t>
      </w:r>
      <w:r>
        <w:t xml:space="preserve">. Tuttavia  le 2 squadre meglio classificata del girone all’italiana (1 squadra Men,1 squadra </w:t>
      </w:r>
      <w:proofErr w:type="spellStart"/>
      <w:r>
        <w:t>women</w:t>
      </w:r>
      <w:proofErr w:type="spellEnd"/>
      <w:r>
        <w:t xml:space="preserve">) si fregeranno del titolo di </w:t>
      </w:r>
      <w:r>
        <w:rPr>
          <w:b/>
          <w:highlight w:val="yellow"/>
        </w:rPr>
        <w:t xml:space="preserve">Campione Regionale di Coppa Italia Men e </w:t>
      </w:r>
      <w:proofErr w:type="spellStart"/>
      <w:r>
        <w:rPr>
          <w:b/>
          <w:highlight w:val="yellow"/>
        </w:rPr>
        <w:t>Women</w:t>
      </w:r>
      <w:proofErr w:type="spellEnd"/>
      <w:r>
        <w:rPr>
          <w:b/>
          <w:highlight w:val="yellow"/>
        </w:rPr>
        <w:t xml:space="preserve"> 2018</w:t>
      </w:r>
      <w:r>
        <w:t>.</w:t>
      </w:r>
    </w:p>
    <w:p w:rsidR="001D53C5" w:rsidRDefault="001D53C5">
      <w:pPr>
        <w:pStyle w:val="Elencocontinua"/>
        <w:spacing w:before="0" w:line="120" w:lineRule="exact"/>
      </w:pPr>
    </w:p>
    <w:p w:rsidR="001D53C5" w:rsidRDefault="001D53C5">
      <w:pPr>
        <w:pStyle w:val="Elencocontinua"/>
        <w:spacing w:before="0" w:line="120" w:lineRule="exact"/>
      </w:pPr>
    </w:p>
    <w:p w:rsidR="001D53C5" w:rsidRDefault="00135A29">
      <w:pPr>
        <w:keepNext/>
      </w:pPr>
      <w:r>
        <w:rPr>
          <w:b/>
          <w:bCs/>
          <w:i/>
          <w:iCs/>
        </w:rPr>
        <w:t>Orari di gioco:</w:t>
      </w:r>
    </w:p>
    <w:tbl>
      <w:tblPr>
        <w:tblStyle w:val="Grigliatabella"/>
        <w:tblW w:w="5598" w:type="dxa"/>
        <w:tblInd w:w="2021" w:type="dxa"/>
        <w:tblCellMar>
          <w:left w:w="48" w:type="dxa"/>
        </w:tblCellMar>
        <w:tblLook w:val="04A0" w:firstRow="1" w:lastRow="0" w:firstColumn="1" w:lastColumn="0" w:noHBand="0" w:noVBand="1"/>
      </w:tblPr>
      <w:tblGrid>
        <w:gridCol w:w="1178"/>
        <w:gridCol w:w="1472"/>
        <w:gridCol w:w="1472"/>
        <w:gridCol w:w="1476"/>
      </w:tblGrid>
      <w:tr w:rsidR="001D53C5" w:rsidTr="004D5B35">
        <w:trPr>
          <w:trHeight w:val="252"/>
        </w:trPr>
        <w:tc>
          <w:tcPr>
            <w:tcW w:w="5598" w:type="dxa"/>
            <w:gridSpan w:val="4"/>
            <w:shd w:val="clear" w:color="auto" w:fill="92D050"/>
            <w:tcMar>
              <w:left w:w="48" w:type="dxa"/>
            </w:tcMar>
          </w:tcPr>
          <w:p w:rsidR="001D53C5" w:rsidRDefault="00135A29">
            <w:pPr>
              <w:keepNext/>
              <w:jc w:val="center"/>
            </w:pPr>
            <w:r>
              <w:rPr>
                <w:b/>
              </w:rPr>
              <w:t>Turni di gara Men – Sabato 29 settembre 2018</w:t>
            </w:r>
          </w:p>
        </w:tc>
      </w:tr>
      <w:tr w:rsidR="001D53C5" w:rsidTr="004D5B35">
        <w:trPr>
          <w:trHeight w:val="252"/>
        </w:trPr>
        <w:tc>
          <w:tcPr>
            <w:tcW w:w="1178" w:type="dxa"/>
            <w:shd w:val="clear" w:color="auto" w:fill="auto"/>
            <w:tcMar>
              <w:left w:w="48" w:type="dxa"/>
            </w:tcMar>
          </w:tcPr>
          <w:p w:rsidR="001D53C5" w:rsidRDefault="00135A29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1472" w:type="dxa"/>
            <w:shd w:val="clear" w:color="auto" w:fill="auto"/>
            <w:tcMar>
              <w:left w:w="48" w:type="dxa"/>
            </w:tcMar>
          </w:tcPr>
          <w:p w:rsidR="001D53C5" w:rsidRDefault="00135A29">
            <w:pPr>
              <w:jc w:val="center"/>
              <w:rPr>
                <w:b/>
              </w:rPr>
            </w:pPr>
            <w:r>
              <w:rPr>
                <w:b/>
              </w:rPr>
              <w:t>Inizio</w:t>
            </w:r>
          </w:p>
        </w:tc>
        <w:tc>
          <w:tcPr>
            <w:tcW w:w="1472" w:type="dxa"/>
            <w:shd w:val="clear" w:color="auto" w:fill="auto"/>
            <w:tcMar>
              <w:left w:w="48" w:type="dxa"/>
            </w:tcMar>
          </w:tcPr>
          <w:p w:rsidR="001D53C5" w:rsidRDefault="00135A29">
            <w:pPr>
              <w:jc w:val="center"/>
              <w:rPr>
                <w:b/>
              </w:rPr>
            </w:pPr>
            <w:r>
              <w:rPr>
                <w:b/>
              </w:rPr>
              <w:t>Fine</w:t>
            </w:r>
          </w:p>
        </w:tc>
        <w:tc>
          <w:tcPr>
            <w:tcW w:w="1476" w:type="dxa"/>
            <w:shd w:val="clear" w:color="auto" w:fill="auto"/>
            <w:tcMar>
              <w:left w:w="48" w:type="dxa"/>
            </w:tcMar>
          </w:tcPr>
          <w:p w:rsidR="001D53C5" w:rsidRDefault="00135A29">
            <w:pPr>
              <w:jc w:val="center"/>
              <w:rPr>
                <w:b/>
              </w:rPr>
            </w:pPr>
            <w:r>
              <w:rPr>
                <w:b/>
              </w:rPr>
              <w:t>Intervallo</w:t>
            </w:r>
          </w:p>
        </w:tc>
      </w:tr>
      <w:tr w:rsidR="001D53C5" w:rsidTr="004D5B35">
        <w:trPr>
          <w:trHeight w:val="252"/>
        </w:trPr>
        <w:tc>
          <w:tcPr>
            <w:tcW w:w="1178" w:type="dxa"/>
            <w:shd w:val="clear" w:color="auto" w:fill="F9C8F2"/>
            <w:tcMar>
              <w:left w:w="48" w:type="dxa"/>
            </w:tcMar>
          </w:tcPr>
          <w:p w:rsidR="001D53C5" w:rsidRDefault="00135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Conferma</w:t>
            </w:r>
          </w:p>
        </w:tc>
        <w:tc>
          <w:tcPr>
            <w:tcW w:w="1472" w:type="dxa"/>
            <w:shd w:val="clear" w:color="auto" w:fill="F9C8F2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</w:t>
            </w:r>
            <w:r w:rsidR="008436D6">
              <w:t>4</w:t>
            </w:r>
            <w:r>
              <w:t>.</w:t>
            </w:r>
            <w:r w:rsidR="008436D6">
              <w:t>50</w:t>
            </w:r>
          </w:p>
        </w:tc>
        <w:tc>
          <w:tcPr>
            <w:tcW w:w="1472" w:type="dxa"/>
            <w:shd w:val="clear" w:color="auto" w:fill="F9C8F2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15,</w:t>
            </w:r>
            <w:r w:rsidR="008436D6">
              <w:t>0</w:t>
            </w:r>
            <w:r w:rsidR="004D5B35">
              <w:t>0</w:t>
            </w:r>
          </w:p>
        </w:tc>
        <w:tc>
          <w:tcPr>
            <w:tcW w:w="1476" w:type="dxa"/>
            <w:shd w:val="clear" w:color="auto" w:fill="F9C8F2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-----</w:t>
            </w:r>
          </w:p>
        </w:tc>
      </w:tr>
      <w:tr w:rsidR="001D53C5" w:rsidTr="004D5B35">
        <w:trPr>
          <w:trHeight w:val="252"/>
        </w:trPr>
        <w:tc>
          <w:tcPr>
            <w:tcW w:w="1178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1D53C5" w:rsidRDefault="00135A29">
            <w:pPr>
              <w:jc w:val="center"/>
            </w:pPr>
            <w:r>
              <w:t>1°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15.</w:t>
            </w:r>
            <w:r w:rsidR="008436D6">
              <w:t>0</w:t>
            </w:r>
            <w:r w:rsidR="004D5B35">
              <w:t>0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16.</w:t>
            </w:r>
            <w:r w:rsidR="008436D6">
              <w:t>2</w:t>
            </w:r>
            <w:r>
              <w:t>5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0.1</w:t>
            </w:r>
            <w:r w:rsidR="004D5B35">
              <w:t>0</w:t>
            </w:r>
          </w:p>
        </w:tc>
      </w:tr>
      <w:tr w:rsidR="001D53C5" w:rsidTr="004D5B35">
        <w:trPr>
          <w:trHeight w:val="252"/>
        </w:trPr>
        <w:tc>
          <w:tcPr>
            <w:tcW w:w="1178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1D53C5" w:rsidRDefault="00135A29">
            <w:pPr>
              <w:jc w:val="center"/>
            </w:pPr>
            <w:r>
              <w:t>2°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16.</w:t>
            </w:r>
            <w:r w:rsidR="004D5B35">
              <w:t>35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18.</w:t>
            </w:r>
            <w:r w:rsidR="008436D6">
              <w:t>00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partita</w:t>
            </w:r>
          </w:p>
        </w:tc>
      </w:tr>
      <w:tr w:rsidR="001D53C5" w:rsidTr="004D5B35">
        <w:trPr>
          <w:trHeight w:val="252"/>
        </w:trPr>
        <w:tc>
          <w:tcPr>
            <w:tcW w:w="1178" w:type="dxa"/>
            <w:tcBorders>
              <w:top w:val="nil"/>
            </w:tcBorders>
            <w:shd w:val="clear" w:color="auto" w:fill="DDDDDD"/>
            <w:tcMar>
              <w:left w:w="48" w:type="dxa"/>
            </w:tcMar>
          </w:tcPr>
          <w:p w:rsidR="001D53C5" w:rsidRDefault="00135A29">
            <w:pPr>
              <w:jc w:val="center"/>
            </w:pPr>
            <w:r>
              <w:t>partita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DDDDDD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18.00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DDDDDD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19.30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DDDDDD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-----</w:t>
            </w:r>
          </w:p>
        </w:tc>
      </w:tr>
      <w:tr w:rsidR="001D53C5" w:rsidTr="004D5B35">
        <w:trPr>
          <w:trHeight w:val="252"/>
        </w:trPr>
        <w:tc>
          <w:tcPr>
            <w:tcW w:w="1178" w:type="dxa"/>
            <w:tcBorders>
              <w:top w:val="nil"/>
            </w:tcBorders>
            <w:shd w:val="clear" w:color="auto" w:fill="00FFFF"/>
            <w:tcMar>
              <w:left w:w="48" w:type="dxa"/>
            </w:tcMar>
          </w:tcPr>
          <w:p w:rsidR="001D53C5" w:rsidRDefault="00135A29">
            <w:pPr>
              <w:jc w:val="center"/>
            </w:pPr>
            <w:r>
              <w:t>cena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00FFFF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19.30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00FFFF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20.30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00FFFF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-----</w:t>
            </w:r>
          </w:p>
        </w:tc>
      </w:tr>
      <w:tr w:rsidR="001D53C5" w:rsidTr="004D5B35">
        <w:trPr>
          <w:trHeight w:val="266"/>
        </w:trPr>
        <w:tc>
          <w:tcPr>
            <w:tcW w:w="1178" w:type="dxa"/>
            <w:shd w:val="clear" w:color="auto" w:fill="auto"/>
            <w:tcMar>
              <w:left w:w="48" w:type="dxa"/>
            </w:tcMar>
          </w:tcPr>
          <w:p w:rsidR="001D53C5" w:rsidRDefault="00135A29">
            <w:pPr>
              <w:jc w:val="center"/>
            </w:pPr>
            <w:r>
              <w:t>3°</w:t>
            </w:r>
          </w:p>
        </w:tc>
        <w:tc>
          <w:tcPr>
            <w:tcW w:w="1472" w:type="dxa"/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20.30</w:t>
            </w:r>
          </w:p>
        </w:tc>
        <w:tc>
          <w:tcPr>
            <w:tcW w:w="1472" w:type="dxa"/>
            <w:shd w:val="clear" w:color="auto" w:fill="auto"/>
            <w:tcMar>
              <w:left w:w="48" w:type="dxa"/>
            </w:tcMar>
            <w:vAlign w:val="center"/>
          </w:tcPr>
          <w:p w:rsidR="004D5B35" w:rsidRDefault="00135A29" w:rsidP="004D5B35">
            <w:pPr>
              <w:jc w:val="center"/>
            </w:pPr>
            <w:r>
              <w:t>21.5</w:t>
            </w:r>
            <w:r w:rsidR="004D5B35">
              <w:t>5</w:t>
            </w:r>
          </w:p>
        </w:tc>
        <w:tc>
          <w:tcPr>
            <w:tcW w:w="1476" w:type="dxa"/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0.1</w:t>
            </w:r>
            <w:r w:rsidR="004D5B35">
              <w:t>0</w:t>
            </w:r>
          </w:p>
        </w:tc>
      </w:tr>
      <w:tr w:rsidR="001D53C5" w:rsidTr="004D5B35">
        <w:trPr>
          <w:trHeight w:val="252"/>
        </w:trPr>
        <w:tc>
          <w:tcPr>
            <w:tcW w:w="1178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1D53C5" w:rsidRDefault="00135A29">
            <w:pPr>
              <w:jc w:val="center"/>
            </w:pPr>
            <w:r>
              <w:t>4°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22.05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23.</w:t>
            </w:r>
            <w:r w:rsidR="004D5B35">
              <w:t>30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Bye bye</w:t>
            </w:r>
          </w:p>
        </w:tc>
      </w:tr>
      <w:tr w:rsidR="001D53C5" w:rsidTr="004D5B35">
        <w:trPr>
          <w:trHeight w:val="252"/>
        </w:trPr>
        <w:tc>
          <w:tcPr>
            <w:tcW w:w="1178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1D53C5" w:rsidRPr="008436D6" w:rsidRDefault="001D53C5">
            <w:pPr>
              <w:jc w:val="center"/>
              <w:rPr>
                <w:highlight w:val="darkGreen"/>
              </w:rPr>
            </w:pP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:rsidR="001D53C5" w:rsidRPr="008436D6" w:rsidRDefault="001D53C5">
            <w:pPr>
              <w:jc w:val="center"/>
              <w:rPr>
                <w:highlight w:val="darkGreen"/>
              </w:rPr>
            </w:pP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:rsidR="001D53C5" w:rsidRPr="008436D6" w:rsidRDefault="001D53C5">
            <w:pPr>
              <w:jc w:val="center"/>
              <w:rPr>
                <w:highlight w:val="darkGreen"/>
              </w:rPr>
            </w:pPr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:rsidR="001D53C5" w:rsidRPr="008436D6" w:rsidRDefault="001D53C5">
            <w:pPr>
              <w:jc w:val="center"/>
              <w:rPr>
                <w:highlight w:val="darkGreen"/>
              </w:rPr>
            </w:pPr>
          </w:p>
        </w:tc>
      </w:tr>
      <w:tr w:rsidR="001D53C5" w:rsidTr="004D5B35">
        <w:trPr>
          <w:trHeight w:val="210"/>
        </w:trPr>
        <w:tc>
          <w:tcPr>
            <w:tcW w:w="1178" w:type="dxa"/>
            <w:tcBorders>
              <w:top w:val="nil"/>
            </w:tcBorders>
            <w:shd w:val="clear" w:color="auto" w:fill="7ED22B"/>
            <w:tcMar>
              <w:left w:w="48" w:type="dxa"/>
            </w:tcMar>
          </w:tcPr>
          <w:p w:rsidR="001D53C5" w:rsidRDefault="00135A29">
            <w:pPr>
              <w:shd w:val="clear" w:color="auto" w:fill="53A800"/>
              <w:jc w:val="center"/>
            </w:pPr>
            <w:r>
              <w:rPr>
                <w:b/>
                <w:bCs/>
                <w:sz w:val="21"/>
                <w:szCs w:val="21"/>
              </w:rPr>
              <w:t>Turni   di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7ED22B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 xml:space="preserve">Gara  Men  </w:t>
            </w:r>
            <w:r>
              <w:rPr>
                <w:sz w:val="21"/>
                <w:szCs w:val="21"/>
              </w:rPr>
              <w:t>-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7ED22B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Domenica 30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7ED22B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settembre</w:t>
            </w:r>
          </w:p>
        </w:tc>
      </w:tr>
      <w:tr w:rsidR="001D53C5" w:rsidTr="004D5B35">
        <w:trPr>
          <w:trHeight w:val="252"/>
        </w:trPr>
        <w:tc>
          <w:tcPr>
            <w:tcW w:w="1178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1D53C5" w:rsidRDefault="00135A29">
            <w:pPr>
              <w:jc w:val="center"/>
            </w:pPr>
            <w:r>
              <w:t>5°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11.20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12.4</w:t>
            </w:r>
            <w:r w:rsidR="004D5B35">
              <w:t>5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0.1</w:t>
            </w:r>
            <w:r w:rsidR="004D5B35">
              <w:t>0</w:t>
            </w:r>
          </w:p>
        </w:tc>
      </w:tr>
      <w:tr w:rsidR="001D53C5" w:rsidTr="004D5B35">
        <w:trPr>
          <w:trHeight w:val="266"/>
        </w:trPr>
        <w:tc>
          <w:tcPr>
            <w:tcW w:w="1178" w:type="dxa"/>
            <w:tcBorders>
              <w:top w:val="nil"/>
            </w:tcBorders>
            <w:shd w:val="clear" w:color="auto" w:fill="00FFFF"/>
            <w:tcMar>
              <w:left w:w="48" w:type="dxa"/>
            </w:tcMar>
          </w:tcPr>
          <w:p w:rsidR="001D53C5" w:rsidRDefault="00135A29">
            <w:pPr>
              <w:jc w:val="center"/>
            </w:pPr>
            <w:r>
              <w:t>pranzo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00FFFF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12.55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00FFFF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13.55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00FFFF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-----</w:t>
            </w:r>
          </w:p>
        </w:tc>
      </w:tr>
      <w:tr w:rsidR="001D53C5" w:rsidTr="004D5B35">
        <w:trPr>
          <w:trHeight w:val="252"/>
        </w:trPr>
        <w:tc>
          <w:tcPr>
            <w:tcW w:w="1178" w:type="dxa"/>
            <w:shd w:val="clear" w:color="auto" w:fill="auto"/>
            <w:tcMar>
              <w:left w:w="48" w:type="dxa"/>
            </w:tcMar>
          </w:tcPr>
          <w:p w:rsidR="001D53C5" w:rsidRDefault="00135A29">
            <w:pPr>
              <w:jc w:val="center"/>
            </w:pPr>
            <w:r>
              <w:t>6°</w:t>
            </w:r>
          </w:p>
        </w:tc>
        <w:tc>
          <w:tcPr>
            <w:tcW w:w="1472" w:type="dxa"/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13.55</w:t>
            </w:r>
          </w:p>
        </w:tc>
        <w:tc>
          <w:tcPr>
            <w:tcW w:w="1472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15.</w:t>
            </w:r>
            <w:r w:rsidR="004D5B35">
              <w:t>20</w:t>
            </w:r>
          </w:p>
        </w:tc>
        <w:tc>
          <w:tcPr>
            <w:tcW w:w="1476" w:type="dxa"/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0.1</w:t>
            </w:r>
            <w:r w:rsidR="004D5B35">
              <w:t>0</w:t>
            </w:r>
          </w:p>
        </w:tc>
      </w:tr>
      <w:tr w:rsidR="001D53C5" w:rsidTr="004D5B35">
        <w:trPr>
          <w:trHeight w:val="252"/>
        </w:trPr>
        <w:tc>
          <w:tcPr>
            <w:tcW w:w="1178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1D53C5" w:rsidRDefault="00135A29">
            <w:pPr>
              <w:jc w:val="center"/>
            </w:pPr>
            <w:r>
              <w:t>7°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 xml:space="preserve"> 15.30   </w:t>
            </w:r>
          </w:p>
        </w:tc>
        <w:tc>
          <w:tcPr>
            <w:tcW w:w="1472" w:type="dxa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16.5</w:t>
            </w:r>
            <w:r w:rsidR="004D5B35">
              <w:t>5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0.1</w:t>
            </w:r>
            <w:r w:rsidR="004D5B35">
              <w:t>0</w:t>
            </w:r>
          </w:p>
        </w:tc>
      </w:tr>
      <w:tr w:rsidR="001D53C5" w:rsidTr="004D5B35">
        <w:trPr>
          <w:trHeight w:val="238"/>
        </w:trPr>
        <w:tc>
          <w:tcPr>
            <w:tcW w:w="1178" w:type="dxa"/>
            <w:tcBorders>
              <w:top w:val="nil"/>
            </w:tcBorders>
            <w:shd w:val="clear" w:color="auto" w:fill="F7DCA7"/>
            <w:tcMar>
              <w:left w:w="48" w:type="dxa"/>
            </w:tcMar>
          </w:tcPr>
          <w:p w:rsidR="001D53C5" w:rsidRDefault="00135A2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</w:t>
            </w:r>
            <w:proofErr w:type="spellEnd"/>
          </w:p>
        </w:tc>
        <w:tc>
          <w:tcPr>
            <w:tcW w:w="1472" w:type="dxa"/>
            <w:tcBorders>
              <w:top w:val="nil"/>
            </w:tcBorders>
            <w:shd w:val="clear" w:color="auto" w:fill="F7DCA7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17.05</w:t>
            </w:r>
          </w:p>
        </w:tc>
        <w:tc>
          <w:tcPr>
            <w:tcW w:w="1472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7DCA7"/>
            <w:tcMar>
              <w:left w:w="48" w:type="dxa"/>
            </w:tcMar>
            <w:vAlign w:val="center"/>
          </w:tcPr>
          <w:p w:rsidR="001D53C5" w:rsidRDefault="004D5B35">
            <w:pPr>
              <w:jc w:val="center"/>
            </w:pPr>
            <w:r>
              <w:t>20</w:t>
            </w:r>
            <w:r w:rsidR="00135A29">
              <w:t>.</w:t>
            </w:r>
            <w:r>
              <w:t>0</w:t>
            </w:r>
            <w:r w:rsidR="00135A29">
              <w:t>5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F7DCA7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 xml:space="preserve">-----  </w:t>
            </w:r>
          </w:p>
        </w:tc>
      </w:tr>
    </w:tbl>
    <w:p w:rsidR="001D53C5" w:rsidRDefault="001D53C5">
      <w:pPr>
        <w:pStyle w:val="Elencocontinua"/>
        <w:keepNext/>
        <w:spacing w:before="0" w:line="120" w:lineRule="exact"/>
        <w:rPr>
          <w:highlight w:val="green"/>
        </w:rPr>
      </w:pPr>
    </w:p>
    <w:p w:rsidR="001D53C5" w:rsidRDefault="001D53C5">
      <w:pPr>
        <w:pStyle w:val="Elencocontinua"/>
        <w:spacing w:before="0" w:line="120" w:lineRule="exact"/>
      </w:pPr>
    </w:p>
    <w:p w:rsidR="001D53C5" w:rsidRDefault="001D53C5">
      <w:pPr>
        <w:pStyle w:val="Elencocontinua"/>
        <w:spacing w:before="0" w:line="120" w:lineRule="exact"/>
      </w:pPr>
    </w:p>
    <w:p w:rsidR="001D53C5" w:rsidRDefault="001D53C5">
      <w:pPr>
        <w:pStyle w:val="Elencocontinua"/>
        <w:spacing w:before="0" w:line="120" w:lineRule="exact"/>
      </w:pPr>
    </w:p>
    <w:p w:rsidR="001D53C5" w:rsidRDefault="001D53C5">
      <w:pPr>
        <w:pStyle w:val="Elencocontinua"/>
        <w:spacing w:before="0" w:line="120" w:lineRule="exact"/>
      </w:pPr>
    </w:p>
    <w:p w:rsidR="001D53C5" w:rsidRDefault="001D53C5">
      <w:pPr>
        <w:pStyle w:val="Elencocontinua"/>
        <w:spacing w:before="0" w:line="120" w:lineRule="exact"/>
      </w:pPr>
    </w:p>
    <w:p w:rsidR="001D53C5" w:rsidRDefault="001D53C5">
      <w:pPr>
        <w:pStyle w:val="Elencocontinua"/>
        <w:spacing w:before="0" w:line="120" w:lineRule="exact"/>
      </w:pPr>
    </w:p>
    <w:p w:rsidR="001D53C5" w:rsidRDefault="001D53C5">
      <w:pPr>
        <w:pStyle w:val="Elencocontinua"/>
        <w:spacing w:before="0" w:line="120" w:lineRule="exact"/>
      </w:pPr>
    </w:p>
    <w:p w:rsidR="001D53C5" w:rsidRDefault="006B7B76">
      <w:pPr>
        <w:pStyle w:val="Elencocontinua"/>
        <w:spacing w:before="0" w:line="120" w:lineRule="exact"/>
      </w:pPr>
      <w:r>
        <w:t xml:space="preserve">                                                   </w:t>
      </w:r>
    </w:p>
    <w:p w:rsidR="001D53C5" w:rsidRDefault="001D53C5">
      <w:pPr>
        <w:pStyle w:val="Elencocontinua"/>
        <w:spacing w:before="0" w:line="120" w:lineRule="exact"/>
      </w:pPr>
    </w:p>
    <w:p w:rsidR="001D53C5" w:rsidRDefault="001D53C5">
      <w:pPr>
        <w:pStyle w:val="Elencocontinua"/>
        <w:spacing w:before="0" w:line="120" w:lineRule="exact"/>
      </w:pPr>
    </w:p>
    <w:p w:rsidR="001D53C5" w:rsidRDefault="001D53C5">
      <w:pPr>
        <w:pStyle w:val="Elencocontinua"/>
        <w:spacing w:before="0" w:line="120" w:lineRule="exact"/>
      </w:pPr>
    </w:p>
    <w:p w:rsidR="001D53C5" w:rsidRDefault="001D53C5">
      <w:pPr>
        <w:pStyle w:val="Elencocontinua"/>
        <w:spacing w:before="0" w:line="120" w:lineRule="exact"/>
      </w:pPr>
    </w:p>
    <w:p w:rsidR="001D53C5" w:rsidRDefault="001D53C5">
      <w:pPr>
        <w:pStyle w:val="Elencocontinua"/>
        <w:spacing w:before="0" w:line="120" w:lineRule="exact"/>
      </w:pPr>
    </w:p>
    <w:tbl>
      <w:tblPr>
        <w:tblStyle w:val="Grigliatabella"/>
        <w:tblW w:w="5388" w:type="dxa"/>
        <w:jc w:val="center"/>
        <w:tblCellMar>
          <w:left w:w="48" w:type="dxa"/>
        </w:tblCellMar>
        <w:tblLook w:val="04A0" w:firstRow="1" w:lastRow="0" w:firstColumn="1" w:lastColumn="0" w:noHBand="0" w:noVBand="1"/>
      </w:tblPr>
      <w:tblGrid>
        <w:gridCol w:w="1135"/>
        <w:gridCol w:w="1418"/>
        <w:gridCol w:w="1418"/>
        <w:gridCol w:w="1417"/>
      </w:tblGrid>
      <w:tr w:rsidR="001D53C5">
        <w:trPr>
          <w:jc w:val="center"/>
        </w:trPr>
        <w:tc>
          <w:tcPr>
            <w:tcW w:w="5387" w:type="dxa"/>
            <w:gridSpan w:val="4"/>
            <w:shd w:val="clear" w:color="auto" w:fill="92D050"/>
            <w:tcMar>
              <w:left w:w="48" w:type="dxa"/>
            </w:tcMar>
          </w:tcPr>
          <w:p w:rsidR="001D53C5" w:rsidRDefault="00135A29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 xml:space="preserve">Turni di gara </w:t>
            </w:r>
            <w:r w:rsidR="006B7B76">
              <w:rPr>
                <w:b/>
              </w:rPr>
              <w:t>S</w:t>
            </w:r>
            <w:r>
              <w:rPr>
                <w:b/>
              </w:rPr>
              <w:t>ignore – Domenica 18 marzo 2018</w:t>
            </w:r>
          </w:p>
        </w:tc>
      </w:tr>
      <w:tr w:rsidR="001D53C5">
        <w:trPr>
          <w:jc w:val="center"/>
        </w:trPr>
        <w:tc>
          <w:tcPr>
            <w:tcW w:w="1134" w:type="dxa"/>
            <w:shd w:val="clear" w:color="auto" w:fill="auto"/>
            <w:tcMar>
              <w:left w:w="48" w:type="dxa"/>
            </w:tcMar>
          </w:tcPr>
          <w:p w:rsidR="001D53C5" w:rsidRDefault="00135A29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1418" w:type="dxa"/>
            <w:shd w:val="clear" w:color="auto" w:fill="auto"/>
            <w:tcMar>
              <w:left w:w="48" w:type="dxa"/>
            </w:tcMar>
          </w:tcPr>
          <w:p w:rsidR="001D53C5" w:rsidRDefault="00135A29">
            <w:pPr>
              <w:jc w:val="center"/>
              <w:rPr>
                <w:b/>
              </w:rPr>
            </w:pPr>
            <w:r>
              <w:rPr>
                <w:b/>
              </w:rPr>
              <w:t>Inizio</w:t>
            </w:r>
          </w:p>
        </w:tc>
        <w:tc>
          <w:tcPr>
            <w:tcW w:w="1418" w:type="dxa"/>
            <w:shd w:val="clear" w:color="auto" w:fill="auto"/>
            <w:tcMar>
              <w:left w:w="48" w:type="dxa"/>
            </w:tcMar>
          </w:tcPr>
          <w:p w:rsidR="001D53C5" w:rsidRDefault="00135A29">
            <w:pPr>
              <w:jc w:val="center"/>
              <w:rPr>
                <w:b/>
              </w:rPr>
            </w:pPr>
            <w:r>
              <w:rPr>
                <w:b/>
              </w:rPr>
              <w:t>Fine</w:t>
            </w:r>
          </w:p>
        </w:tc>
        <w:tc>
          <w:tcPr>
            <w:tcW w:w="1417" w:type="dxa"/>
            <w:shd w:val="clear" w:color="auto" w:fill="auto"/>
            <w:tcMar>
              <w:left w:w="48" w:type="dxa"/>
            </w:tcMar>
          </w:tcPr>
          <w:p w:rsidR="001D53C5" w:rsidRDefault="00135A29">
            <w:pPr>
              <w:jc w:val="center"/>
              <w:rPr>
                <w:b/>
              </w:rPr>
            </w:pPr>
            <w:r>
              <w:rPr>
                <w:b/>
              </w:rPr>
              <w:t>Intervallo</w:t>
            </w:r>
          </w:p>
        </w:tc>
      </w:tr>
      <w:tr w:rsidR="001D53C5">
        <w:trPr>
          <w:jc w:val="center"/>
        </w:trPr>
        <w:tc>
          <w:tcPr>
            <w:tcW w:w="1134" w:type="dxa"/>
            <w:tcBorders>
              <w:top w:val="nil"/>
            </w:tcBorders>
            <w:shd w:val="clear" w:color="auto" w:fill="F9C8F2"/>
            <w:tcMar>
              <w:left w:w="48" w:type="dxa"/>
            </w:tcMar>
          </w:tcPr>
          <w:p w:rsidR="001D53C5" w:rsidRDefault="00135A29">
            <w:pPr>
              <w:jc w:val="center"/>
            </w:pPr>
            <w:r>
              <w:t>conferma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9C8F2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10.00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9C8F2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10.1</w:t>
            </w:r>
            <w:r w:rsidR="00221054">
              <w:t>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9C8F2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----</w:t>
            </w:r>
          </w:p>
        </w:tc>
      </w:tr>
      <w:tr w:rsidR="001D53C5">
        <w:trPr>
          <w:jc w:val="center"/>
        </w:trPr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:rsidR="001D53C5" w:rsidRDefault="00135A29">
            <w:pPr>
              <w:jc w:val="center"/>
            </w:pPr>
            <w:r>
              <w:t>1°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10.1</w:t>
            </w:r>
            <w:r w:rsidR="00221054"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12.5</w:t>
            </w:r>
            <w:r w:rsidR="00221054">
              <w:t>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----</w:t>
            </w:r>
          </w:p>
        </w:tc>
      </w:tr>
      <w:tr w:rsidR="001D53C5">
        <w:trPr>
          <w:jc w:val="center"/>
        </w:trPr>
        <w:tc>
          <w:tcPr>
            <w:tcW w:w="1134" w:type="dxa"/>
            <w:shd w:val="clear" w:color="auto" w:fill="00FFFF"/>
            <w:tcMar>
              <w:left w:w="48" w:type="dxa"/>
            </w:tcMar>
          </w:tcPr>
          <w:p w:rsidR="001D53C5" w:rsidRDefault="00135A29">
            <w:pPr>
              <w:jc w:val="center"/>
            </w:pPr>
            <w:r>
              <w:t>pranzo</w:t>
            </w:r>
          </w:p>
        </w:tc>
        <w:tc>
          <w:tcPr>
            <w:tcW w:w="1418" w:type="dxa"/>
            <w:shd w:val="clear" w:color="auto" w:fill="00FFFF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</w:t>
            </w:r>
            <w:r w:rsidR="00221054">
              <w:t>3</w:t>
            </w:r>
            <w:r>
              <w:t>.</w:t>
            </w:r>
            <w:r w:rsidR="00221054">
              <w:t>00</w:t>
            </w:r>
          </w:p>
        </w:tc>
        <w:tc>
          <w:tcPr>
            <w:tcW w:w="1418" w:type="dxa"/>
            <w:shd w:val="clear" w:color="auto" w:fill="00FFFF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</w:t>
            </w:r>
            <w:r w:rsidR="00221054">
              <w:t>4</w:t>
            </w:r>
            <w:r>
              <w:t>.</w:t>
            </w:r>
            <w:r w:rsidR="00221054">
              <w:t>00</w:t>
            </w:r>
          </w:p>
        </w:tc>
        <w:tc>
          <w:tcPr>
            <w:tcW w:w="1417" w:type="dxa"/>
            <w:shd w:val="clear" w:color="auto" w:fill="00FFFF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----</w:t>
            </w:r>
          </w:p>
        </w:tc>
      </w:tr>
      <w:tr w:rsidR="001D53C5">
        <w:trPr>
          <w:jc w:val="center"/>
        </w:trPr>
        <w:tc>
          <w:tcPr>
            <w:tcW w:w="1134" w:type="dxa"/>
            <w:shd w:val="clear" w:color="auto" w:fill="auto"/>
            <w:tcMar>
              <w:left w:w="48" w:type="dxa"/>
            </w:tcMar>
          </w:tcPr>
          <w:p w:rsidR="001D53C5" w:rsidRDefault="00135A29">
            <w:pPr>
              <w:jc w:val="center"/>
            </w:pPr>
            <w:r>
              <w:t>2°</w:t>
            </w:r>
          </w:p>
        </w:tc>
        <w:tc>
          <w:tcPr>
            <w:tcW w:w="1418" w:type="dxa"/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</w:t>
            </w:r>
            <w:r w:rsidR="00221054">
              <w:t>4</w:t>
            </w:r>
            <w:r>
              <w:t>.</w:t>
            </w:r>
            <w:r w:rsidR="00221054">
              <w:t>00</w:t>
            </w:r>
          </w:p>
        </w:tc>
        <w:tc>
          <w:tcPr>
            <w:tcW w:w="1418" w:type="dxa"/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16.35</w:t>
            </w:r>
          </w:p>
        </w:tc>
        <w:tc>
          <w:tcPr>
            <w:tcW w:w="1417" w:type="dxa"/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0.1</w:t>
            </w:r>
            <w:r w:rsidR="00221054">
              <w:t>0</w:t>
            </w:r>
          </w:p>
        </w:tc>
      </w:tr>
      <w:tr w:rsidR="001D53C5">
        <w:trPr>
          <w:jc w:val="center"/>
        </w:trPr>
        <w:tc>
          <w:tcPr>
            <w:tcW w:w="1134" w:type="dxa"/>
            <w:shd w:val="clear" w:color="auto" w:fill="auto"/>
            <w:tcMar>
              <w:left w:w="48" w:type="dxa"/>
            </w:tcMar>
          </w:tcPr>
          <w:p w:rsidR="001D53C5" w:rsidRDefault="00135A29">
            <w:pPr>
              <w:jc w:val="center"/>
            </w:pPr>
            <w:r>
              <w:t>3°</w:t>
            </w:r>
          </w:p>
        </w:tc>
        <w:tc>
          <w:tcPr>
            <w:tcW w:w="1418" w:type="dxa"/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16.50</w:t>
            </w:r>
          </w:p>
        </w:tc>
        <w:tc>
          <w:tcPr>
            <w:tcW w:w="1418" w:type="dxa"/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19.30</w:t>
            </w:r>
          </w:p>
        </w:tc>
        <w:tc>
          <w:tcPr>
            <w:tcW w:w="1417" w:type="dxa"/>
            <w:shd w:val="clear" w:color="auto" w:fill="auto"/>
            <w:tcMar>
              <w:left w:w="48" w:type="dxa"/>
            </w:tcMar>
            <w:vAlign w:val="center"/>
          </w:tcPr>
          <w:p w:rsidR="001D53C5" w:rsidRDefault="00135A29">
            <w:pPr>
              <w:jc w:val="center"/>
            </w:pPr>
            <w:r>
              <w:t>----</w:t>
            </w:r>
          </w:p>
        </w:tc>
      </w:tr>
      <w:tr w:rsidR="001D53C5">
        <w:trPr>
          <w:jc w:val="center"/>
        </w:trPr>
        <w:tc>
          <w:tcPr>
            <w:tcW w:w="1134" w:type="dxa"/>
            <w:shd w:val="clear" w:color="auto" w:fill="auto"/>
            <w:tcMar>
              <w:left w:w="48" w:type="dxa"/>
            </w:tcMar>
          </w:tcPr>
          <w:p w:rsidR="001D53C5" w:rsidRDefault="001D53C5">
            <w:pPr>
              <w:jc w:val="center"/>
            </w:pPr>
          </w:p>
        </w:tc>
        <w:tc>
          <w:tcPr>
            <w:tcW w:w="1418" w:type="dxa"/>
            <w:shd w:val="clear" w:color="auto" w:fill="auto"/>
            <w:tcMar>
              <w:left w:w="48" w:type="dxa"/>
            </w:tcMar>
            <w:vAlign w:val="center"/>
          </w:tcPr>
          <w:p w:rsidR="001D53C5" w:rsidRDefault="001D53C5">
            <w:pPr>
              <w:jc w:val="center"/>
            </w:pPr>
          </w:p>
        </w:tc>
        <w:tc>
          <w:tcPr>
            <w:tcW w:w="1418" w:type="dxa"/>
            <w:shd w:val="clear" w:color="auto" w:fill="auto"/>
            <w:tcMar>
              <w:left w:w="48" w:type="dxa"/>
            </w:tcMar>
            <w:vAlign w:val="center"/>
          </w:tcPr>
          <w:p w:rsidR="001D53C5" w:rsidRDefault="001D53C5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left w:w="48" w:type="dxa"/>
            </w:tcMar>
            <w:vAlign w:val="center"/>
          </w:tcPr>
          <w:p w:rsidR="001D53C5" w:rsidRDefault="001D53C5">
            <w:pPr>
              <w:jc w:val="center"/>
            </w:pPr>
          </w:p>
        </w:tc>
      </w:tr>
    </w:tbl>
    <w:p w:rsidR="001D53C5" w:rsidRDefault="001D53C5">
      <w:pPr>
        <w:pStyle w:val="Elencocontinua"/>
        <w:spacing w:before="0" w:line="120" w:lineRule="exact"/>
      </w:pPr>
    </w:p>
    <w:sectPr w:rsidR="001D53C5">
      <w:footerReference w:type="default" r:id="rId12"/>
      <w:pgSz w:w="11906" w:h="16838"/>
      <w:pgMar w:top="1134" w:right="1134" w:bottom="1191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CA1" w:rsidRDefault="00E33CA1">
      <w:r>
        <w:separator/>
      </w:r>
    </w:p>
  </w:endnote>
  <w:endnote w:type="continuationSeparator" w:id="0">
    <w:p w:rsidR="00E33CA1" w:rsidRDefault="00E3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3C5" w:rsidRDefault="00135A29">
    <w:pPr>
      <w:pStyle w:val="Pidipagina"/>
      <w:numPr>
        <w:ilvl w:val="0"/>
        <w:numId w:val="3"/>
      </w:numPr>
    </w:pPr>
    <w:r>
      <w:t>Comitato Regionale della Campania</w:t>
    </w:r>
    <w:r>
      <w:tab/>
      <w:t>Circolare del 24</w:t>
    </w:r>
    <w:r>
      <w:fldChar w:fldCharType="begin"/>
    </w:r>
    <w:r>
      <w:instrText>REF DataAgg \h</w:instrText>
    </w:r>
    <w:r>
      <w:fldChar w:fldCharType="separate"/>
    </w:r>
    <w:r>
      <w:t>.09</w:t>
    </w:r>
    <w:r>
      <w:fldChar w:fldCharType="end"/>
    </w:r>
    <w:r>
      <w:t>.2018</w:t>
    </w:r>
    <w:r>
      <w:tab/>
      <w:t xml:space="preserve">Pagina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CA1" w:rsidRDefault="00E33CA1">
      <w:r>
        <w:separator/>
      </w:r>
    </w:p>
  </w:footnote>
  <w:footnote w:type="continuationSeparator" w:id="0">
    <w:p w:rsidR="00E33CA1" w:rsidRDefault="00E3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A0689"/>
    <w:multiLevelType w:val="multilevel"/>
    <w:tmpl w:val="A5FC3BA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A8565B"/>
    <w:multiLevelType w:val="multilevel"/>
    <w:tmpl w:val="598CBC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E70280"/>
    <w:multiLevelType w:val="multilevel"/>
    <w:tmpl w:val="4ABEC1D2"/>
    <w:lvl w:ilvl="0">
      <w:start w:val="1"/>
      <w:numFmt w:val="decimal"/>
      <w:pStyle w:val="Titolo1"/>
      <w:suff w:val="space"/>
      <w:lvlText w:val="%1."/>
      <w:lvlJc w:val="left"/>
      <w:pPr>
        <w:ind w:left="851" w:hanging="851"/>
      </w:pPr>
    </w:lvl>
    <w:lvl w:ilvl="1">
      <w:start w:val="1"/>
      <w:numFmt w:val="decimal"/>
      <w:pStyle w:val="Titolo2"/>
      <w:suff w:val="space"/>
      <w:lvlText w:val="%1.%2."/>
      <w:lvlJc w:val="left"/>
      <w:pPr>
        <w:ind w:left="851" w:hanging="851"/>
      </w:pPr>
    </w:lvl>
    <w:lvl w:ilvl="2">
      <w:start w:val="1"/>
      <w:numFmt w:val="decimal"/>
      <w:pStyle w:val="Titolo3"/>
      <w:suff w:val="space"/>
      <w:lvlText w:val="%1.%2.%3."/>
      <w:lvlJc w:val="left"/>
      <w:pPr>
        <w:ind w:left="851" w:hanging="851"/>
      </w:pPr>
    </w:lvl>
    <w:lvl w:ilvl="3">
      <w:start w:val="1"/>
      <w:numFmt w:val="decimal"/>
      <w:pStyle w:val="Titolo4"/>
      <w:suff w:val="space"/>
      <w:lvlText w:val="%1.%2.%3.%4"/>
      <w:lvlJc w:val="left"/>
      <w:pPr>
        <w:ind w:left="851" w:hanging="851"/>
      </w:pPr>
    </w:lvl>
    <w:lvl w:ilvl="4">
      <w:start w:val="1"/>
      <w:numFmt w:val="decimal"/>
      <w:pStyle w:val="Titolo5"/>
      <w:suff w:val="space"/>
      <w:lvlText w:val="%1.%2.%3.%4.%5."/>
      <w:lvlJc w:val="left"/>
      <w:pPr>
        <w:ind w:left="851" w:hanging="851"/>
      </w:pPr>
    </w:lvl>
    <w:lvl w:ilvl="5">
      <w:start w:val="1"/>
      <w:numFmt w:val="decimal"/>
      <w:pStyle w:val="Titolo6"/>
      <w:suff w:val="space"/>
      <w:lvlText w:val="%1.%2.%3.%4.%5.%6."/>
      <w:lvlJc w:val="left"/>
      <w:pPr>
        <w:ind w:left="851" w:hanging="851"/>
      </w:p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851" w:hanging="851"/>
      </w:p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851" w:hanging="851"/>
      </w:pPr>
    </w:lvl>
    <w:lvl w:ilvl="8">
      <w:start w:val="1"/>
      <w:numFmt w:val="decimal"/>
      <w:pStyle w:val="Titolo9"/>
      <w:suff w:val="space"/>
      <w:lvlText w:val="%1.%2.%3.%4.%5.%6.%7.%8.%9."/>
      <w:lvlJc w:val="left"/>
      <w:pPr>
        <w:ind w:left="851" w:hanging="851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41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53C5"/>
    <w:rsid w:val="00135A29"/>
    <w:rsid w:val="001D53C5"/>
    <w:rsid w:val="00221054"/>
    <w:rsid w:val="00374AA5"/>
    <w:rsid w:val="003A1B94"/>
    <w:rsid w:val="004D5B35"/>
    <w:rsid w:val="006B7B76"/>
    <w:rsid w:val="007A5B21"/>
    <w:rsid w:val="008436D6"/>
    <w:rsid w:val="009D70CE"/>
    <w:rsid w:val="00A434B0"/>
    <w:rsid w:val="00B75170"/>
    <w:rsid w:val="00DD2BDE"/>
    <w:rsid w:val="00E33CA1"/>
    <w:rsid w:val="00F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DD2AC8"/>
  <w15:docId w15:val="{C4930A48-A31B-49B9-A5C4-07B51F45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570C"/>
    <w:pPr>
      <w:jc w:val="both"/>
    </w:pPr>
    <w:rPr>
      <w:color w:val="00000A"/>
      <w:sz w:val="24"/>
    </w:rPr>
  </w:style>
  <w:style w:type="paragraph" w:styleId="Titolo1">
    <w:name w:val="heading 1"/>
    <w:basedOn w:val="Normale"/>
    <w:qFormat/>
    <w:rsid w:val="009F7DC6"/>
    <w:pPr>
      <w:keepNext/>
      <w:keepLines/>
      <w:numPr>
        <w:numId w:val="1"/>
      </w:numPr>
      <w:spacing w:before="480" w:after="240"/>
      <w:jc w:val="left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Titolo1"/>
    <w:qFormat/>
    <w:rsid w:val="009F7DC6"/>
    <w:pPr>
      <w:numPr>
        <w:ilvl w:val="1"/>
      </w:numPr>
      <w:spacing w:before="360"/>
      <w:outlineLvl w:val="1"/>
    </w:pPr>
    <w:rPr>
      <w:sz w:val="28"/>
    </w:rPr>
  </w:style>
  <w:style w:type="paragraph" w:styleId="Titolo3">
    <w:name w:val="heading 3"/>
    <w:basedOn w:val="Titolo1"/>
    <w:qFormat/>
    <w:rsid w:val="009F7DC6"/>
    <w:pPr>
      <w:numPr>
        <w:ilvl w:val="2"/>
      </w:numPr>
      <w:spacing w:before="240" w:after="120"/>
      <w:outlineLvl w:val="2"/>
    </w:pPr>
    <w:rPr>
      <w:sz w:val="26"/>
    </w:rPr>
  </w:style>
  <w:style w:type="paragraph" w:styleId="Titolo4">
    <w:name w:val="heading 4"/>
    <w:basedOn w:val="Titolo1"/>
    <w:qFormat/>
    <w:rsid w:val="009F7DC6"/>
    <w:pPr>
      <w:numPr>
        <w:ilvl w:val="3"/>
      </w:numPr>
      <w:spacing w:before="180" w:after="120"/>
      <w:outlineLvl w:val="3"/>
    </w:pPr>
    <w:rPr>
      <w:sz w:val="24"/>
    </w:rPr>
  </w:style>
  <w:style w:type="paragraph" w:styleId="Titolo5">
    <w:name w:val="heading 5"/>
    <w:basedOn w:val="Titolo1"/>
    <w:qFormat/>
    <w:rsid w:val="009F7DC6"/>
    <w:pPr>
      <w:numPr>
        <w:ilvl w:val="4"/>
      </w:numPr>
      <w:spacing w:before="120" w:after="60"/>
      <w:outlineLvl w:val="4"/>
    </w:pPr>
    <w:rPr>
      <w:sz w:val="24"/>
    </w:rPr>
  </w:style>
  <w:style w:type="paragraph" w:styleId="Titolo6">
    <w:name w:val="heading 6"/>
    <w:basedOn w:val="Titolo5"/>
    <w:qFormat/>
    <w:rsid w:val="009F7DC6"/>
    <w:pPr>
      <w:numPr>
        <w:ilvl w:val="5"/>
      </w:numPr>
      <w:outlineLvl w:val="5"/>
    </w:pPr>
  </w:style>
  <w:style w:type="paragraph" w:styleId="Titolo7">
    <w:name w:val="heading 7"/>
    <w:basedOn w:val="Titolo5"/>
    <w:qFormat/>
    <w:rsid w:val="009F7DC6"/>
    <w:pPr>
      <w:numPr>
        <w:ilvl w:val="6"/>
      </w:numPr>
      <w:outlineLvl w:val="6"/>
    </w:pPr>
  </w:style>
  <w:style w:type="paragraph" w:styleId="Titolo8">
    <w:name w:val="heading 8"/>
    <w:basedOn w:val="Titolo5"/>
    <w:qFormat/>
    <w:rsid w:val="009F7DC6"/>
    <w:pPr>
      <w:numPr>
        <w:ilvl w:val="7"/>
      </w:numPr>
      <w:outlineLvl w:val="7"/>
    </w:pPr>
  </w:style>
  <w:style w:type="paragraph" w:styleId="Titolo9">
    <w:name w:val="heading 9"/>
    <w:basedOn w:val="Titolo5"/>
    <w:qFormat/>
    <w:rsid w:val="009F7DC6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9F7DC6"/>
  </w:style>
  <w:style w:type="character" w:styleId="Numeroriga">
    <w:name w:val="line number"/>
    <w:basedOn w:val="Carpredefinitoparagrafo"/>
    <w:semiHidden/>
    <w:qFormat/>
    <w:rsid w:val="009F7DC6"/>
  </w:style>
  <w:style w:type="character" w:styleId="Rimandocommento">
    <w:name w:val="annotation reference"/>
    <w:basedOn w:val="Carpredefinitoparagrafo"/>
    <w:semiHidden/>
    <w:qFormat/>
    <w:rsid w:val="009F7DC6"/>
    <w:rPr>
      <w:sz w:val="16"/>
    </w:rPr>
  </w:style>
  <w:style w:type="character" w:styleId="Rimandonotaapidipagina">
    <w:name w:val="footnote reference"/>
    <w:basedOn w:val="Carpredefinitoparagrafo"/>
    <w:semiHidden/>
    <w:qFormat/>
    <w:rsid w:val="009F7DC6"/>
    <w:rPr>
      <w:vertAlign w:val="superscript"/>
    </w:rPr>
  </w:style>
  <w:style w:type="character" w:styleId="Rimandonotadichiusura">
    <w:name w:val="endnote reference"/>
    <w:basedOn w:val="Carpredefinitoparagrafo"/>
    <w:semiHidden/>
    <w:qFormat/>
    <w:rsid w:val="009F7DC6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6149D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2ED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  <w:sz w:val="16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  <w:sz w:val="16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  <w:sz w:val="1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  <w:sz w:val="1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  <w:sz w:val="16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  <w:sz w:val="16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16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  <w:sz w:val="16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  <w:sz w:val="16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Wingdings"/>
      <w:sz w:val="16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  <w:sz w:val="16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  <w:sz w:val="16"/>
    </w:rPr>
  </w:style>
  <w:style w:type="character" w:customStyle="1" w:styleId="ListLabel61">
    <w:name w:val="ListLabel 61"/>
    <w:qFormat/>
    <w:rPr>
      <w:rFonts w:cs="Symbol"/>
    </w:rPr>
  </w:style>
  <w:style w:type="paragraph" w:styleId="Titolo">
    <w:name w:val="Title"/>
    <w:basedOn w:val="Normale"/>
    <w:next w:val="Corpotesto"/>
    <w:qFormat/>
    <w:rsid w:val="00602ED9"/>
    <w:pPr>
      <w:keepNext/>
      <w:keepLines/>
      <w:shd w:val="clear" w:color="auto" w:fill="B8CCE4" w:themeFill="accent1" w:themeFillTint="66"/>
      <w:spacing w:before="120" w:after="120"/>
      <w:jc w:val="center"/>
    </w:pPr>
    <w:rPr>
      <w:rFonts w:ascii="Arial" w:hAnsi="Arial"/>
      <w:b/>
      <w:sz w:val="3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semiHidden/>
    <w:rsid w:val="009F7DC6"/>
    <w:pPr>
      <w:tabs>
        <w:tab w:val="left" w:pos="425"/>
      </w:tabs>
      <w:spacing w:before="60"/>
      <w:ind w:left="425" w:hanging="425"/>
    </w:pPr>
  </w:style>
  <w:style w:type="paragraph" w:styleId="Didascalia">
    <w:name w:val="caption"/>
    <w:basedOn w:val="Normale"/>
    <w:qFormat/>
    <w:rsid w:val="009F7DC6"/>
    <w:pPr>
      <w:spacing w:before="120" w:after="120"/>
    </w:pPr>
    <w:rPr>
      <w:b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lettera">
    <w:name w:val="Normale lettera"/>
    <w:basedOn w:val="Normale"/>
    <w:qFormat/>
    <w:rsid w:val="009F7DC6"/>
    <w:pPr>
      <w:spacing w:before="120"/>
      <w:ind w:firstLine="851"/>
    </w:pPr>
  </w:style>
  <w:style w:type="paragraph" w:customStyle="1" w:styleId="Elenconomi">
    <w:name w:val="Elenco nomi"/>
    <w:basedOn w:val="Normale"/>
    <w:qFormat/>
    <w:rsid w:val="009F7DC6"/>
    <w:pPr>
      <w:tabs>
        <w:tab w:val="left" w:pos="709"/>
      </w:tabs>
      <w:spacing w:before="60"/>
      <w:ind w:left="709" w:hanging="709"/>
      <w:jc w:val="left"/>
    </w:pPr>
  </w:style>
  <w:style w:type="paragraph" w:styleId="Puntoelenco2">
    <w:name w:val="List Bullet 2"/>
    <w:basedOn w:val="Puntoelenco"/>
    <w:semiHidden/>
    <w:qFormat/>
    <w:rsid w:val="009F7DC6"/>
  </w:style>
  <w:style w:type="paragraph" w:styleId="Puntoelenco">
    <w:name w:val="List Bullet"/>
    <w:basedOn w:val="Normale"/>
    <w:semiHidden/>
    <w:qFormat/>
    <w:rsid w:val="009F7DC6"/>
  </w:style>
  <w:style w:type="paragraph" w:styleId="Puntoelenco3">
    <w:name w:val="List Bullet 3"/>
    <w:basedOn w:val="Puntoelenco"/>
    <w:semiHidden/>
    <w:qFormat/>
    <w:rsid w:val="009F7DC6"/>
  </w:style>
  <w:style w:type="paragraph" w:styleId="Puntoelenco4">
    <w:name w:val="List Bullet 4"/>
    <w:basedOn w:val="Puntoelenco"/>
    <w:semiHidden/>
    <w:qFormat/>
    <w:rsid w:val="009F7DC6"/>
  </w:style>
  <w:style w:type="paragraph" w:styleId="Puntoelenco5">
    <w:name w:val="List Bullet 5"/>
    <w:basedOn w:val="Puntoelenco"/>
    <w:semiHidden/>
    <w:qFormat/>
    <w:rsid w:val="009F7DC6"/>
  </w:style>
  <w:style w:type="paragraph" w:styleId="Numeroelenco">
    <w:name w:val="List Number"/>
    <w:basedOn w:val="Normale"/>
    <w:semiHidden/>
    <w:qFormat/>
    <w:rsid w:val="009F7DC6"/>
    <w:pPr>
      <w:tabs>
        <w:tab w:val="left" w:pos="425"/>
      </w:tabs>
      <w:spacing w:before="60"/>
    </w:pPr>
  </w:style>
  <w:style w:type="paragraph" w:styleId="Elencocontinua">
    <w:name w:val="List Continue"/>
    <w:basedOn w:val="Normale"/>
    <w:semiHidden/>
    <w:qFormat/>
    <w:rsid w:val="009F7DC6"/>
    <w:pPr>
      <w:spacing w:before="60"/>
    </w:pPr>
  </w:style>
  <w:style w:type="paragraph" w:styleId="Elencocontinua2">
    <w:name w:val="List Continue 2"/>
    <w:basedOn w:val="Elencocontinua"/>
    <w:semiHidden/>
    <w:qFormat/>
    <w:rsid w:val="009F7DC6"/>
    <w:pPr>
      <w:ind w:left="425"/>
    </w:pPr>
  </w:style>
  <w:style w:type="paragraph" w:styleId="Elencocontinua3">
    <w:name w:val="List Continue 3"/>
    <w:basedOn w:val="Elencocontinua"/>
    <w:semiHidden/>
    <w:qFormat/>
    <w:rsid w:val="009F7DC6"/>
    <w:pPr>
      <w:ind w:left="851"/>
    </w:pPr>
  </w:style>
  <w:style w:type="paragraph" w:styleId="Elencocontinua4">
    <w:name w:val="List Continue 4"/>
    <w:basedOn w:val="Elencocontinua"/>
    <w:semiHidden/>
    <w:qFormat/>
    <w:rsid w:val="009F7DC6"/>
    <w:pPr>
      <w:ind w:left="1276"/>
    </w:pPr>
  </w:style>
  <w:style w:type="paragraph" w:styleId="Elencocontinua5">
    <w:name w:val="List Continue 5"/>
    <w:basedOn w:val="Elencocontinua"/>
    <w:semiHidden/>
    <w:qFormat/>
    <w:rsid w:val="009F7DC6"/>
    <w:pPr>
      <w:ind w:left="1701"/>
    </w:pPr>
  </w:style>
  <w:style w:type="paragraph" w:styleId="Firma">
    <w:name w:val="Signature"/>
    <w:basedOn w:val="Normale"/>
    <w:semiHidden/>
    <w:rsid w:val="009F7DC6"/>
    <w:pPr>
      <w:jc w:val="center"/>
    </w:pPr>
  </w:style>
  <w:style w:type="paragraph" w:styleId="Indice1">
    <w:name w:val="index 1"/>
    <w:basedOn w:val="Normale"/>
    <w:semiHidden/>
    <w:qFormat/>
    <w:rsid w:val="009F7DC6"/>
    <w:pPr>
      <w:tabs>
        <w:tab w:val="right" w:leader="dot" w:pos="9639"/>
      </w:tabs>
      <w:ind w:left="227" w:hanging="227"/>
    </w:pPr>
  </w:style>
  <w:style w:type="paragraph" w:styleId="Indice2">
    <w:name w:val="index 2"/>
    <w:basedOn w:val="Indice1"/>
    <w:semiHidden/>
    <w:qFormat/>
    <w:rsid w:val="009F7DC6"/>
    <w:pPr>
      <w:ind w:left="454"/>
    </w:pPr>
  </w:style>
  <w:style w:type="paragraph" w:styleId="Indice3">
    <w:name w:val="index 3"/>
    <w:basedOn w:val="Indice1"/>
    <w:semiHidden/>
    <w:qFormat/>
    <w:rsid w:val="009F7DC6"/>
    <w:pPr>
      <w:ind w:left="681"/>
    </w:pPr>
  </w:style>
  <w:style w:type="paragraph" w:styleId="Indice4">
    <w:name w:val="index 4"/>
    <w:basedOn w:val="Indice1"/>
    <w:semiHidden/>
    <w:qFormat/>
    <w:rsid w:val="009F7DC6"/>
    <w:pPr>
      <w:ind w:left="907"/>
    </w:pPr>
  </w:style>
  <w:style w:type="paragraph" w:styleId="Indice5">
    <w:name w:val="index 5"/>
    <w:basedOn w:val="Indice1"/>
    <w:semiHidden/>
    <w:qFormat/>
    <w:rsid w:val="009F7DC6"/>
    <w:pPr>
      <w:ind w:left="1134"/>
    </w:pPr>
  </w:style>
  <w:style w:type="paragraph" w:styleId="Indicedellefigure">
    <w:name w:val="table of figures"/>
    <w:basedOn w:val="Indice1"/>
    <w:semiHidden/>
    <w:qFormat/>
    <w:rsid w:val="009F7DC6"/>
  </w:style>
  <w:style w:type="paragraph" w:styleId="Indicefonti">
    <w:name w:val="table of authorities"/>
    <w:basedOn w:val="Indice1"/>
    <w:semiHidden/>
    <w:qFormat/>
    <w:rsid w:val="009F7DC6"/>
  </w:style>
  <w:style w:type="paragraph" w:styleId="Indirizzodestinatario">
    <w:name w:val="envelope address"/>
    <w:basedOn w:val="Normale"/>
    <w:semiHidden/>
    <w:qFormat/>
    <w:rsid w:val="009F7DC6"/>
    <w:pPr>
      <w:pBdr>
        <w:bottom w:val="single" w:sz="6" w:space="1" w:color="00000A"/>
      </w:pBdr>
      <w:spacing w:after="240"/>
      <w:ind w:left="4536"/>
      <w:jc w:val="left"/>
    </w:pPr>
  </w:style>
  <w:style w:type="paragraph" w:styleId="Indirizzomittente">
    <w:name w:val="envelope return"/>
    <w:basedOn w:val="Normale"/>
    <w:semiHidden/>
    <w:qFormat/>
    <w:rsid w:val="009F7DC6"/>
    <w:pPr>
      <w:pBdr>
        <w:bottom w:val="single" w:sz="6" w:space="1" w:color="00000A"/>
      </w:pBdr>
      <w:jc w:val="center"/>
    </w:pPr>
  </w:style>
  <w:style w:type="paragraph" w:styleId="Intestazione">
    <w:name w:val="header"/>
    <w:basedOn w:val="Normale"/>
    <w:semiHidden/>
    <w:rsid w:val="009F7DC6"/>
    <w:pPr>
      <w:pBdr>
        <w:bottom w:val="single" w:sz="6" w:space="1" w:color="00000A"/>
      </w:pBdr>
      <w:tabs>
        <w:tab w:val="right" w:pos="9639"/>
      </w:tabs>
    </w:pPr>
    <w:rPr>
      <w:sz w:val="20"/>
    </w:rPr>
  </w:style>
  <w:style w:type="paragraph" w:styleId="Numeroelenco2">
    <w:name w:val="List Number 2"/>
    <w:basedOn w:val="Numeroelenco"/>
    <w:semiHidden/>
    <w:qFormat/>
    <w:rsid w:val="009F7DC6"/>
  </w:style>
  <w:style w:type="paragraph" w:styleId="Numeroelenco3">
    <w:name w:val="List Number 3"/>
    <w:basedOn w:val="Numeroelenco"/>
    <w:semiHidden/>
    <w:qFormat/>
    <w:rsid w:val="009F7DC6"/>
  </w:style>
  <w:style w:type="paragraph" w:styleId="Numeroelenco4">
    <w:name w:val="List Number 4"/>
    <w:basedOn w:val="Numeroelenco"/>
    <w:semiHidden/>
    <w:qFormat/>
    <w:rsid w:val="009F7DC6"/>
    <w:pPr>
      <w:tabs>
        <w:tab w:val="left" w:pos="1701"/>
      </w:tabs>
    </w:pPr>
  </w:style>
  <w:style w:type="paragraph" w:styleId="Numeroelenco5">
    <w:name w:val="List Number 5"/>
    <w:basedOn w:val="Numeroelenco"/>
    <w:semiHidden/>
    <w:qFormat/>
    <w:rsid w:val="009F7DC6"/>
  </w:style>
  <w:style w:type="paragraph" w:styleId="Pidipagina">
    <w:name w:val="footer"/>
    <w:basedOn w:val="Intestazione"/>
    <w:semiHidden/>
    <w:rsid w:val="009F7DC6"/>
    <w:pPr>
      <w:pBdr>
        <w:top w:val="single" w:sz="6" w:space="1" w:color="00000A"/>
      </w:pBdr>
      <w:tabs>
        <w:tab w:val="center" w:pos="4820"/>
      </w:tabs>
    </w:pPr>
  </w:style>
  <w:style w:type="paragraph" w:styleId="Sommario1">
    <w:name w:val="toc 1"/>
    <w:basedOn w:val="Normale"/>
    <w:semiHidden/>
    <w:rsid w:val="009F7DC6"/>
    <w:pPr>
      <w:tabs>
        <w:tab w:val="right" w:leader="dot" w:pos="9639"/>
      </w:tabs>
      <w:spacing w:before="60"/>
      <w:ind w:left="567" w:hanging="567"/>
    </w:pPr>
    <w:rPr>
      <w:sz w:val="20"/>
    </w:rPr>
  </w:style>
  <w:style w:type="paragraph" w:styleId="Sommario2">
    <w:name w:val="toc 2"/>
    <w:basedOn w:val="Sommario1"/>
    <w:semiHidden/>
    <w:rsid w:val="009F7DC6"/>
    <w:pPr>
      <w:ind w:left="1134"/>
    </w:pPr>
  </w:style>
  <w:style w:type="paragraph" w:styleId="Sommario3">
    <w:name w:val="toc 3"/>
    <w:basedOn w:val="Sommario1"/>
    <w:semiHidden/>
    <w:rsid w:val="009F7DC6"/>
    <w:pPr>
      <w:ind w:left="1135" w:hanging="284"/>
    </w:pPr>
  </w:style>
  <w:style w:type="paragraph" w:styleId="Sommario4">
    <w:name w:val="toc 4"/>
    <w:basedOn w:val="Sommario1"/>
    <w:semiHidden/>
    <w:rsid w:val="009F7DC6"/>
    <w:pPr>
      <w:ind w:left="1418" w:hanging="284"/>
    </w:pPr>
  </w:style>
  <w:style w:type="paragraph" w:styleId="Sommario5">
    <w:name w:val="toc 5"/>
    <w:basedOn w:val="Sommario1"/>
    <w:semiHidden/>
    <w:rsid w:val="009F7DC6"/>
    <w:pPr>
      <w:ind w:left="1702" w:hanging="284"/>
    </w:pPr>
  </w:style>
  <w:style w:type="paragraph" w:styleId="Testomacro">
    <w:name w:val="macro"/>
    <w:semiHidden/>
    <w:qFormat/>
    <w:rsid w:val="009F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A"/>
      <w:sz w:val="24"/>
    </w:rPr>
  </w:style>
  <w:style w:type="paragraph" w:styleId="Testonotaapidipagina">
    <w:name w:val="footnote text"/>
    <w:basedOn w:val="Normale"/>
    <w:semiHidden/>
    <w:qFormat/>
    <w:rsid w:val="009F7DC6"/>
  </w:style>
  <w:style w:type="paragraph" w:styleId="Testonotadichiusura">
    <w:name w:val="endnote text"/>
    <w:basedOn w:val="Normale"/>
    <w:semiHidden/>
    <w:qFormat/>
    <w:rsid w:val="009F7DC6"/>
  </w:style>
  <w:style w:type="paragraph" w:customStyle="1" w:styleId="Titoletto">
    <w:name w:val="Titoletto"/>
    <w:basedOn w:val="Normale"/>
    <w:qFormat/>
    <w:rsid w:val="0070570C"/>
    <w:pPr>
      <w:keepNext/>
      <w:keepLines/>
      <w:shd w:val="clear" w:color="auto" w:fill="8DB3E2" w:themeFill="text2" w:themeFillTint="66"/>
      <w:spacing w:before="120" w:after="120"/>
      <w:jc w:val="center"/>
    </w:pPr>
    <w:rPr>
      <w:b/>
      <w:color w:val="FF0000"/>
    </w:rPr>
  </w:style>
  <w:style w:type="paragraph" w:styleId="Titoloindice">
    <w:name w:val="index heading"/>
    <w:basedOn w:val="Normale"/>
    <w:semiHidden/>
    <w:qFormat/>
    <w:rsid w:val="009F7DC6"/>
  </w:style>
  <w:style w:type="paragraph" w:customStyle="1" w:styleId="Spazio">
    <w:name w:val="Spazio"/>
    <w:basedOn w:val="Normale"/>
    <w:qFormat/>
    <w:rsid w:val="009F7DC6"/>
    <w:pPr>
      <w:spacing w:after="960"/>
    </w:pPr>
  </w:style>
  <w:style w:type="paragraph" w:styleId="Indice6">
    <w:name w:val="index 6"/>
    <w:basedOn w:val="Indice1"/>
    <w:semiHidden/>
    <w:qFormat/>
    <w:rsid w:val="009F7DC6"/>
    <w:pPr>
      <w:ind w:left="1361"/>
    </w:pPr>
  </w:style>
  <w:style w:type="paragraph" w:styleId="Indice7">
    <w:name w:val="index 7"/>
    <w:basedOn w:val="Indice1"/>
    <w:semiHidden/>
    <w:qFormat/>
    <w:rsid w:val="009F7DC6"/>
    <w:pPr>
      <w:ind w:left="1588"/>
    </w:pPr>
  </w:style>
  <w:style w:type="paragraph" w:styleId="Indice8">
    <w:name w:val="index 8"/>
    <w:basedOn w:val="Indice1"/>
    <w:semiHidden/>
    <w:qFormat/>
    <w:rsid w:val="009F7DC6"/>
    <w:pPr>
      <w:ind w:left="1815"/>
    </w:pPr>
  </w:style>
  <w:style w:type="paragraph" w:styleId="Indice9">
    <w:name w:val="index 9"/>
    <w:basedOn w:val="Indice1"/>
    <w:semiHidden/>
    <w:qFormat/>
    <w:rsid w:val="009F7DC6"/>
    <w:pPr>
      <w:ind w:left="2041"/>
    </w:pPr>
  </w:style>
  <w:style w:type="paragraph" w:styleId="Sommario6">
    <w:name w:val="toc 6"/>
    <w:basedOn w:val="Sommario1"/>
    <w:semiHidden/>
    <w:rsid w:val="009F7DC6"/>
    <w:pPr>
      <w:ind w:left="1985" w:hanging="284"/>
    </w:pPr>
  </w:style>
  <w:style w:type="paragraph" w:styleId="Sommario7">
    <w:name w:val="toc 7"/>
    <w:basedOn w:val="Sommario1"/>
    <w:semiHidden/>
    <w:rsid w:val="009F7DC6"/>
    <w:pPr>
      <w:ind w:left="2269" w:hanging="284"/>
    </w:pPr>
  </w:style>
  <w:style w:type="paragraph" w:styleId="Sommario8">
    <w:name w:val="toc 8"/>
    <w:basedOn w:val="Sommario1"/>
    <w:semiHidden/>
    <w:rsid w:val="009F7DC6"/>
    <w:pPr>
      <w:ind w:left="2552" w:hanging="284"/>
    </w:pPr>
  </w:style>
  <w:style w:type="paragraph" w:styleId="Sommario9">
    <w:name w:val="toc 9"/>
    <w:basedOn w:val="Sommario1"/>
    <w:semiHidden/>
    <w:rsid w:val="009F7DC6"/>
    <w:pPr>
      <w:ind w:left="2836" w:hanging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2ED9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uiPriority w:val="59"/>
    <w:rsid w:val="00B5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/Users/Mamy/Desktop/campionati%20cr/gare@federbridg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mpionati@bridgecampan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1649E-8E99-4193-AA45-E7D2C779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[Titolo] - lasciare comunque il paragrafo vuoto</vt:lpstr>
    </vt:vector>
  </TitlesOfParts>
  <Company>Exedra Consulting S.p.A.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dc:description/>
  <cp:lastModifiedBy>Pàmela Bevilacqua</cp:lastModifiedBy>
  <cp:revision>93</cp:revision>
  <cp:lastPrinted>2005-05-02T06:44:00Z</cp:lastPrinted>
  <dcterms:created xsi:type="dcterms:W3CDTF">2012-06-13T21:42:00Z</dcterms:created>
  <dcterms:modified xsi:type="dcterms:W3CDTF">2018-09-28T17:38:00Z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Exedra Consulting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